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9AA8B" w14:textId="77777777" w:rsidR="00790B09" w:rsidRPr="007532E5" w:rsidRDefault="00790B09">
      <w:pPr>
        <w:ind w:left="0" w:hanging="2"/>
        <w:rPr>
          <w:lang w:val="ro-RO"/>
        </w:rPr>
      </w:pPr>
    </w:p>
    <w:p w14:paraId="5769AA8C" w14:textId="77777777" w:rsidR="00790B09" w:rsidRPr="007532E5" w:rsidRDefault="00E431A1">
      <w:pPr>
        <w:ind w:left="1" w:hanging="3"/>
        <w:jc w:val="center"/>
        <w:rPr>
          <w:sz w:val="28"/>
          <w:szCs w:val="28"/>
          <w:lang w:val="ro-RO"/>
        </w:rPr>
      </w:pPr>
      <w:r w:rsidRPr="007532E5">
        <w:rPr>
          <w:b/>
          <w:sz w:val="28"/>
          <w:szCs w:val="28"/>
          <w:lang w:val="ro-RO"/>
        </w:rPr>
        <w:t>FIŞA DISCIPLINEI</w:t>
      </w:r>
    </w:p>
    <w:p w14:paraId="5769AA8D" w14:textId="77777777" w:rsidR="00790B09" w:rsidRPr="007532E5" w:rsidRDefault="00790B09">
      <w:pPr>
        <w:ind w:left="0" w:hanging="2"/>
        <w:jc w:val="center"/>
        <w:rPr>
          <w:lang w:val="ro-RO"/>
        </w:rPr>
      </w:pPr>
    </w:p>
    <w:p w14:paraId="5769AA8E" w14:textId="7777777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lang w:val="ro-RO"/>
        </w:rPr>
        <w:t xml:space="preserve">1. </w:t>
      </w:r>
      <w:r w:rsidRPr="007532E5">
        <w:rPr>
          <w:b/>
          <w:sz w:val="22"/>
          <w:szCs w:val="22"/>
          <w:lang w:val="ro-RO"/>
        </w:rPr>
        <w:t>Date despre program</w:t>
      </w:r>
    </w:p>
    <w:tbl>
      <w:tblPr>
        <w:tblStyle w:val="ab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790B09" w:rsidRPr="007532E5" w14:paraId="5769AA91" w14:textId="77777777">
        <w:tc>
          <w:tcPr>
            <w:tcW w:w="3708" w:type="dxa"/>
          </w:tcPr>
          <w:p w14:paraId="5769AA8F" w14:textId="774D5E23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1.1. </w:t>
            </w:r>
            <w:r w:rsidR="007532E5" w:rsidRPr="007532E5">
              <w:rPr>
                <w:sz w:val="22"/>
                <w:szCs w:val="22"/>
                <w:lang w:val="ro-RO"/>
              </w:rPr>
              <w:t>Instituția</w:t>
            </w:r>
            <w:r w:rsidRPr="007532E5">
              <w:rPr>
                <w:sz w:val="22"/>
                <w:szCs w:val="22"/>
                <w:lang w:val="ro-RO"/>
              </w:rPr>
              <w:t xml:space="preserve"> de </w:t>
            </w:r>
            <w:r w:rsidR="007532E5" w:rsidRPr="007532E5">
              <w:rPr>
                <w:sz w:val="22"/>
                <w:szCs w:val="22"/>
                <w:lang w:val="ro-RO"/>
              </w:rPr>
              <w:t>învățământ</w:t>
            </w:r>
            <w:r w:rsidRPr="007532E5">
              <w:rPr>
                <w:sz w:val="22"/>
                <w:szCs w:val="22"/>
                <w:lang w:val="ro-RO"/>
              </w:rPr>
              <w:t xml:space="preserve"> superior</w:t>
            </w:r>
          </w:p>
        </w:tc>
        <w:tc>
          <w:tcPr>
            <w:tcW w:w="6480" w:type="dxa"/>
          </w:tcPr>
          <w:p w14:paraId="5769AA90" w14:textId="0E97463F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Universitatea „Tibiscus” din </w:t>
            </w:r>
            <w:r w:rsidR="007532E5" w:rsidRPr="007532E5">
              <w:rPr>
                <w:sz w:val="22"/>
                <w:szCs w:val="22"/>
                <w:lang w:val="ro-RO"/>
              </w:rPr>
              <w:t>Timișoara</w:t>
            </w:r>
          </w:p>
        </w:tc>
      </w:tr>
      <w:tr w:rsidR="00790B09" w:rsidRPr="007532E5" w14:paraId="5769AA94" w14:textId="77777777">
        <w:tc>
          <w:tcPr>
            <w:tcW w:w="3708" w:type="dxa"/>
          </w:tcPr>
          <w:p w14:paraId="5769AA92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1.2. Facultatea</w:t>
            </w:r>
          </w:p>
        </w:tc>
        <w:tc>
          <w:tcPr>
            <w:tcW w:w="6480" w:type="dxa"/>
          </w:tcPr>
          <w:p w14:paraId="5769AA93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Calculatoare şi Informatică Aplicată</w:t>
            </w:r>
          </w:p>
        </w:tc>
      </w:tr>
      <w:tr w:rsidR="00790B09" w:rsidRPr="007532E5" w14:paraId="5769AA97" w14:textId="77777777">
        <w:tc>
          <w:tcPr>
            <w:tcW w:w="3708" w:type="dxa"/>
          </w:tcPr>
          <w:p w14:paraId="5769AA95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1.3. Departamentul</w:t>
            </w:r>
          </w:p>
        </w:tc>
        <w:tc>
          <w:tcPr>
            <w:tcW w:w="6480" w:type="dxa"/>
          </w:tcPr>
          <w:p w14:paraId="5769AA96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790B09" w:rsidRPr="007532E5" w14:paraId="5769AA9A" w14:textId="77777777">
        <w:tc>
          <w:tcPr>
            <w:tcW w:w="3708" w:type="dxa"/>
          </w:tcPr>
          <w:p w14:paraId="5769AA98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1.4. Domeniul de studii</w:t>
            </w:r>
          </w:p>
        </w:tc>
        <w:tc>
          <w:tcPr>
            <w:tcW w:w="6480" w:type="dxa"/>
          </w:tcPr>
          <w:p w14:paraId="5769AA99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Informatică</w:t>
            </w:r>
          </w:p>
        </w:tc>
      </w:tr>
      <w:tr w:rsidR="00790B09" w:rsidRPr="007532E5" w14:paraId="5769AA9D" w14:textId="77777777">
        <w:tc>
          <w:tcPr>
            <w:tcW w:w="3708" w:type="dxa"/>
          </w:tcPr>
          <w:p w14:paraId="5769AA9B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1.5. Ciclul de studii</w:t>
            </w:r>
          </w:p>
        </w:tc>
        <w:tc>
          <w:tcPr>
            <w:tcW w:w="6480" w:type="dxa"/>
          </w:tcPr>
          <w:p w14:paraId="5769AA9C" w14:textId="1ADA7579" w:rsidR="00790B09" w:rsidRPr="007532E5" w:rsidRDefault="007532E5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Licență</w:t>
            </w:r>
          </w:p>
        </w:tc>
      </w:tr>
      <w:tr w:rsidR="00790B09" w:rsidRPr="007532E5" w14:paraId="5769AAA0" w14:textId="77777777">
        <w:tc>
          <w:tcPr>
            <w:tcW w:w="3708" w:type="dxa"/>
          </w:tcPr>
          <w:p w14:paraId="5769AA9E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1.6. Programul de studii/Calificarea</w:t>
            </w:r>
          </w:p>
        </w:tc>
        <w:tc>
          <w:tcPr>
            <w:tcW w:w="6480" w:type="dxa"/>
          </w:tcPr>
          <w:p w14:paraId="5769AA9F" w14:textId="7F735570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Informatică / </w:t>
            </w:r>
            <w:r w:rsidR="007F4273" w:rsidRPr="007532E5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5769AAA1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5769AAA2" w14:textId="7777777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>2. Date despre disciplină</w:t>
      </w:r>
    </w:p>
    <w:tbl>
      <w:tblPr>
        <w:tblStyle w:val="ac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335"/>
        <w:gridCol w:w="1038"/>
        <w:gridCol w:w="580"/>
        <w:gridCol w:w="335"/>
        <w:gridCol w:w="2282"/>
        <w:gridCol w:w="421"/>
        <w:gridCol w:w="2474"/>
        <w:gridCol w:w="699"/>
      </w:tblGrid>
      <w:tr w:rsidR="00790B09" w:rsidRPr="007532E5" w14:paraId="5769AAA5" w14:textId="77777777" w:rsidTr="00F27A7C">
        <w:tc>
          <w:tcPr>
            <w:tcW w:w="3397" w:type="dxa"/>
            <w:gridSpan w:val="3"/>
          </w:tcPr>
          <w:p w14:paraId="5769AAA3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2.1. Denumirea/codul disciplinei</w:t>
            </w:r>
          </w:p>
        </w:tc>
        <w:tc>
          <w:tcPr>
            <w:tcW w:w="6791" w:type="dxa"/>
            <w:gridSpan w:val="6"/>
          </w:tcPr>
          <w:p w14:paraId="5769AAA4" w14:textId="05F4CA91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 xml:space="preserve">PROGRAMARE CONCURENTĂ ȘI DISTRIBUITĂ (PCD) - </w:t>
            </w:r>
            <w:r w:rsidR="00954F34" w:rsidRPr="007532E5">
              <w:rPr>
                <w:b/>
                <w:sz w:val="22"/>
                <w:szCs w:val="22"/>
                <w:lang w:val="ro-RO"/>
              </w:rPr>
              <w:t>(OPŢ</w:t>
            </w:r>
            <w:r w:rsidR="00F27A7C" w:rsidRPr="007532E5">
              <w:rPr>
                <w:b/>
                <w:sz w:val="22"/>
                <w:szCs w:val="22"/>
                <w:lang w:val="ro-RO"/>
              </w:rPr>
              <w:t>.1</w:t>
            </w:r>
            <w:r w:rsidR="00954F34" w:rsidRPr="007532E5">
              <w:rPr>
                <w:b/>
                <w:sz w:val="22"/>
                <w:szCs w:val="22"/>
                <w:lang w:val="ro-RO"/>
              </w:rPr>
              <w:t>)</w:t>
            </w:r>
            <w:r w:rsidR="00F27A7C" w:rsidRPr="007532E5">
              <w:rPr>
                <w:b/>
                <w:sz w:val="22"/>
                <w:szCs w:val="22"/>
                <w:lang w:val="ro-RO"/>
              </w:rPr>
              <w:t xml:space="preserve"> | </w:t>
            </w:r>
            <w:r w:rsidRPr="007532E5">
              <w:rPr>
                <w:b/>
                <w:sz w:val="22"/>
                <w:szCs w:val="22"/>
                <w:lang w:val="ro-RO"/>
              </w:rPr>
              <w:t xml:space="preserve">LIN231 </w:t>
            </w:r>
          </w:p>
        </w:tc>
      </w:tr>
      <w:tr w:rsidR="00790B09" w:rsidRPr="007532E5" w14:paraId="5769AAA8" w14:textId="77777777" w:rsidTr="00F27A7C">
        <w:tc>
          <w:tcPr>
            <w:tcW w:w="3397" w:type="dxa"/>
            <w:gridSpan w:val="3"/>
            <w:shd w:val="clear" w:color="auto" w:fill="auto"/>
          </w:tcPr>
          <w:p w14:paraId="5769AAA6" w14:textId="360301E3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2.2. Titularul </w:t>
            </w:r>
            <w:r w:rsidR="007532E5" w:rsidRPr="007532E5">
              <w:rPr>
                <w:sz w:val="22"/>
                <w:szCs w:val="22"/>
                <w:lang w:val="ro-RO"/>
              </w:rPr>
              <w:t>activității</w:t>
            </w:r>
            <w:r w:rsidRPr="007532E5">
              <w:rPr>
                <w:sz w:val="22"/>
                <w:szCs w:val="22"/>
                <w:lang w:val="ro-RO"/>
              </w:rPr>
              <w:t xml:space="preserve"> de curs</w:t>
            </w:r>
          </w:p>
        </w:tc>
        <w:tc>
          <w:tcPr>
            <w:tcW w:w="6791" w:type="dxa"/>
            <w:gridSpan w:val="6"/>
            <w:shd w:val="clear" w:color="auto" w:fill="FFFFFF"/>
          </w:tcPr>
          <w:p w14:paraId="5769AAA7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Conf.dr.ing. Laurențiu - Dan Lacrămă</w:t>
            </w:r>
          </w:p>
        </w:tc>
      </w:tr>
      <w:tr w:rsidR="00790B09" w:rsidRPr="007532E5" w14:paraId="5769AAAB" w14:textId="77777777" w:rsidTr="00F27A7C">
        <w:tc>
          <w:tcPr>
            <w:tcW w:w="3397" w:type="dxa"/>
            <w:gridSpan w:val="3"/>
            <w:shd w:val="clear" w:color="auto" w:fill="auto"/>
          </w:tcPr>
          <w:p w14:paraId="5769AAA9" w14:textId="4F542F32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2.3. Titularul </w:t>
            </w:r>
            <w:r w:rsidR="007532E5" w:rsidRPr="007532E5">
              <w:rPr>
                <w:sz w:val="22"/>
                <w:szCs w:val="22"/>
                <w:lang w:val="ro-RO"/>
              </w:rPr>
              <w:t>activității</w:t>
            </w:r>
            <w:r w:rsidRPr="007532E5">
              <w:rPr>
                <w:sz w:val="22"/>
                <w:szCs w:val="22"/>
                <w:lang w:val="ro-RO"/>
              </w:rPr>
              <w:t xml:space="preserve"> de laborator</w:t>
            </w:r>
          </w:p>
        </w:tc>
        <w:tc>
          <w:tcPr>
            <w:tcW w:w="6791" w:type="dxa"/>
            <w:gridSpan w:val="6"/>
            <w:shd w:val="clear" w:color="auto" w:fill="FFFFFF"/>
          </w:tcPr>
          <w:p w14:paraId="5769AAAA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Conf.dr.ing. Laurențiu - Dan Lacrămă</w:t>
            </w:r>
          </w:p>
        </w:tc>
      </w:tr>
      <w:tr w:rsidR="00790B09" w:rsidRPr="007532E5" w14:paraId="5769AAB4" w14:textId="77777777">
        <w:tc>
          <w:tcPr>
            <w:tcW w:w="2024" w:type="dxa"/>
          </w:tcPr>
          <w:p w14:paraId="5769AAAC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2.4. Anul de studiu</w:t>
            </w:r>
          </w:p>
        </w:tc>
        <w:tc>
          <w:tcPr>
            <w:tcW w:w="335" w:type="dxa"/>
          </w:tcPr>
          <w:p w14:paraId="5769AAAD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618" w:type="dxa"/>
            <w:gridSpan w:val="2"/>
          </w:tcPr>
          <w:p w14:paraId="5769AAAE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2.5. Semestrul</w:t>
            </w:r>
          </w:p>
        </w:tc>
        <w:tc>
          <w:tcPr>
            <w:tcW w:w="335" w:type="dxa"/>
          </w:tcPr>
          <w:p w14:paraId="5769AAAF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282" w:type="dxa"/>
          </w:tcPr>
          <w:p w14:paraId="5769AAB0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2.6. Tipul de evaluare</w:t>
            </w:r>
          </w:p>
        </w:tc>
        <w:tc>
          <w:tcPr>
            <w:tcW w:w="421" w:type="dxa"/>
          </w:tcPr>
          <w:p w14:paraId="5769AAB1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E</w:t>
            </w:r>
          </w:p>
        </w:tc>
        <w:tc>
          <w:tcPr>
            <w:tcW w:w="2474" w:type="dxa"/>
          </w:tcPr>
          <w:p w14:paraId="5769AAB2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2.7. Regimul disciplinei</w:t>
            </w:r>
          </w:p>
        </w:tc>
        <w:tc>
          <w:tcPr>
            <w:tcW w:w="699" w:type="dxa"/>
          </w:tcPr>
          <w:p w14:paraId="5769AAB3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DS</w:t>
            </w:r>
          </w:p>
        </w:tc>
      </w:tr>
    </w:tbl>
    <w:p w14:paraId="5769AAB5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5769AAB6" w14:textId="7777777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>3. Timpul total estimat</w:t>
      </w:r>
    </w:p>
    <w:tbl>
      <w:tblPr>
        <w:tblStyle w:val="ad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790B09" w:rsidRPr="007532E5" w14:paraId="5769AABD" w14:textId="77777777">
        <w:tc>
          <w:tcPr>
            <w:tcW w:w="4207" w:type="dxa"/>
          </w:tcPr>
          <w:p w14:paraId="5769AAB7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3.1. Numărul de ore pe săptămână</w:t>
            </w:r>
          </w:p>
        </w:tc>
        <w:tc>
          <w:tcPr>
            <w:tcW w:w="436" w:type="dxa"/>
          </w:tcPr>
          <w:p w14:paraId="5769AAB8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979" w:type="dxa"/>
          </w:tcPr>
          <w:p w14:paraId="5769AAB9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din care 3.2. curs</w:t>
            </w:r>
          </w:p>
        </w:tc>
        <w:tc>
          <w:tcPr>
            <w:tcW w:w="436" w:type="dxa"/>
          </w:tcPr>
          <w:p w14:paraId="5769AABA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407" w:type="dxa"/>
          </w:tcPr>
          <w:p w14:paraId="5769AABB" w14:textId="17F1612D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3.3</w:t>
            </w:r>
            <w:r w:rsidR="00704635" w:rsidRPr="007532E5">
              <w:rPr>
                <w:sz w:val="22"/>
                <w:szCs w:val="22"/>
                <w:lang w:val="ro-RO"/>
              </w:rPr>
              <w:t>.</w:t>
            </w:r>
            <w:r w:rsidRPr="007532E5">
              <w:rPr>
                <w:sz w:val="22"/>
                <w:szCs w:val="22"/>
                <w:lang w:val="ro-RO"/>
              </w:rPr>
              <w:t xml:space="preserve"> laborator</w:t>
            </w:r>
          </w:p>
        </w:tc>
        <w:tc>
          <w:tcPr>
            <w:tcW w:w="723" w:type="dxa"/>
          </w:tcPr>
          <w:p w14:paraId="5769AABC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</w:t>
            </w:r>
          </w:p>
        </w:tc>
      </w:tr>
      <w:tr w:rsidR="00790B09" w:rsidRPr="007532E5" w14:paraId="5769AAC4" w14:textId="77777777">
        <w:tc>
          <w:tcPr>
            <w:tcW w:w="4207" w:type="dxa"/>
          </w:tcPr>
          <w:p w14:paraId="5769AABE" w14:textId="0BBD8CBA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 xml:space="preserve">3.4. Total ore din planul de </w:t>
            </w:r>
            <w:r w:rsidR="007532E5" w:rsidRPr="007532E5">
              <w:rPr>
                <w:b/>
                <w:sz w:val="22"/>
                <w:szCs w:val="22"/>
                <w:lang w:val="ro-RO"/>
              </w:rPr>
              <w:t>învățământ</w:t>
            </w:r>
          </w:p>
        </w:tc>
        <w:tc>
          <w:tcPr>
            <w:tcW w:w="436" w:type="dxa"/>
          </w:tcPr>
          <w:p w14:paraId="5769AABF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42</w:t>
            </w:r>
          </w:p>
        </w:tc>
        <w:tc>
          <w:tcPr>
            <w:tcW w:w="1979" w:type="dxa"/>
          </w:tcPr>
          <w:p w14:paraId="5769AAC0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din care 3.5. curs</w:t>
            </w:r>
          </w:p>
        </w:tc>
        <w:tc>
          <w:tcPr>
            <w:tcW w:w="436" w:type="dxa"/>
          </w:tcPr>
          <w:p w14:paraId="5769AAC1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14</w:t>
            </w:r>
          </w:p>
        </w:tc>
        <w:tc>
          <w:tcPr>
            <w:tcW w:w="2407" w:type="dxa"/>
          </w:tcPr>
          <w:p w14:paraId="5769AAC2" w14:textId="2229B4D2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3.6.</w:t>
            </w:r>
            <w:r w:rsidR="00704635" w:rsidRPr="007532E5">
              <w:rPr>
                <w:sz w:val="22"/>
                <w:szCs w:val="22"/>
                <w:lang w:val="ro-RO"/>
              </w:rPr>
              <w:t xml:space="preserve"> </w:t>
            </w:r>
            <w:r w:rsidRPr="007532E5">
              <w:rPr>
                <w:sz w:val="22"/>
                <w:szCs w:val="22"/>
                <w:lang w:val="ro-RO"/>
              </w:rPr>
              <w:t>laborator</w:t>
            </w:r>
          </w:p>
        </w:tc>
        <w:tc>
          <w:tcPr>
            <w:tcW w:w="723" w:type="dxa"/>
          </w:tcPr>
          <w:p w14:paraId="5769AAC3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28</w:t>
            </w:r>
          </w:p>
        </w:tc>
      </w:tr>
      <w:tr w:rsidR="00790B09" w:rsidRPr="007532E5" w14:paraId="5769AAC7" w14:textId="77777777">
        <w:tc>
          <w:tcPr>
            <w:tcW w:w="9465" w:type="dxa"/>
            <w:gridSpan w:val="5"/>
          </w:tcPr>
          <w:p w14:paraId="5769AAC5" w14:textId="7A15B6F6" w:rsidR="00790B09" w:rsidRPr="007532E5" w:rsidRDefault="007532E5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Distribuția</w:t>
            </w:r>
            <w:r w:rsidR="00E431A1" w:rsidRPr="007532E5">
              <w:rPr>
                <w:b/>
                <w:sz w:val="22"/>
                <w:szCs w:val="22"/>
                <w:lang w:val="ro-RO"/>
              </w:rPr>
              <w:t xml:space="preserve"> fondului de timp</w:t>
            </w:r>
          </w:p>
        </w:tc>
        <w:tc>
          <w:tcPr>
            <w:tcW w:w="723" w:type="dxa"/>
          </w:tcPr>
          <w:p w14:paraId="5769AAC6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ore</w:t>
            </w:r>
          </w:p>
        </w:tc>
      </w:tr>
      <w:tr w:rsidR="00790B09" w:rsidRPr="007532E5" w14:paraId="5769AACA" w14:textId="77777777">
        <w:tc>
          <w:tcPr>
            <w:tcW w:w="9465" w:type="dxa"/>
            <w:gridSpan w:val="5"/>
          </w:tcPr>
          <w:p w14:paraId="5769AAC8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5769AAC9" w14:textId="405B774E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</w:t>
            </w:r>
            <w:r w:rsidR="00C73844" w:rsidRPr="007532E5">
              <w:rPr>
                <w:sz w:val="22"/>
                <w:szCs w:val="22"/>
                <w:lang w:val="ro-RO"/>
              </w:rPr>
              <w:t>8</w:t>
            </w:r>
          </w:p>
        </w:tc>
      </w:tr>
      <w:tr w:rsidR="00790B09" w:rsidRPr="007532E5" w14:paraId="5769AACD" w14:textId="77777777">
        <w:tc>
          <w:tcPr>
            <w:tcW w:w="9465" w:type="dxa"/>
            <w:gridSpan w:val="5"/>
          </w:tcPr>
          <w:p w14:paraId="5769AACB" w14:textId="7647D0A2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5769AACC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16</w:t>
            </w:r>
          </w:p>
        </w:tc>
      </w:tr>
      <w:tr w:rsidR="00790B09" w:rsidRPr="007532E5" w14:paraId="5769AAD0" w14:textId="77777777">
        <w:tc>
          <w:tcPr>
            <w:tcW w:w="9465" w:type="dxa"/>
            <w:gridSpan w:val="5"/>
          </w:tcPr>
          <w:p w14:paraId="5769AACE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5769AACF" w14:textId="713BC8F6" w:rsidR="00790B09" w:rsidRPr="007532E5" w:rsidRDefault="00C738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</w:t>
            </w:r>
            <w:r w:rsidR="00E431A1" w:rsidRPr="007532E5">
              <w:rPr>
                <w:sz w:val="22"/>
                <w:szCs w:val="22"/>
                <w:lang w:val="ro-RO"/>
              </w:rPr>
              <w:t>4</w:t>
            </w:r>
          </w:p>
        </w:tc>
      </w:tr>
      <w:tr w:rsidR="00790B09" w:rsidRPr="007532E5" w14:paraId="5769AAD3" w14:textId="77777777">
        <w:tc>
          <w:tcPr>
            <w:tcW w:w="9465" w:type="dxa"/>
            <w:gridSpan w:val="5"/>
          </w:tcPr>
          <w:p w14:paraId="5769AAD1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Tutoriat</w:t>
            </w:r>
          </w:p>
        </w:tc>
        <w:tc>
          <w:tcPr>
            <w:tcW w:w="723" w:type="dxa"/>
          </w:tcPr>
          <w:p w14:paraId="5769AAD2" w14:textId="07A9A47D" w:rsidR="00790B09" w:rsidRPr="007532E5" w:rsidRDefault="00C73844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6</w:t>
            </w:r>
          </w:p>
        </w:tc>
      </w:tr>
      <w:tr w:rsidR="00790B09" w:rsidRPr="007532E5" w14:paraId="5769AAD6" w14:textId="77777777">
        <w:tc>
          <w:tcPr>
            <w:tcW w:w="9465" w:type="dxa"/>
            <w:gridSpan w:val="5"/>
          </w:tcPr>
          <w:p w14:paraId="5769AAD4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Examinări</w:t>
            </w:r>
          </w:p>
        </w:tc>
        <w:tc>
          <w:tcPr>
            <w:tcW w:w="723" w:type="dxa"/>
          </w:tcPr>
          <w:p w14:paraId="5769AAD5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</w:t>
            </w:r>
          </w:p>
        </w:tc>
      </w:tr>
      <w:tr w:rsidR="00790B09" w:rsidRPr="007532E5" w14:paraId="5769AAD9" w14:textId="77777777">
        <w:tc>
          <w:tcPr>
            <w:tcW w:w="9465" w:type="dxa"/>
            <w:gridSpan w:val="5"/>
          </w:tcPr>
          <w:p w14:paraId="5769AAD7" w14:textId="19D89C0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Alte </w:t>
            </w:r>
            <w:r w:rsidR="007532E5" w:rsidRPr="007532E5">
              <w:rPr>
                <w:sz w:val="22"/>
                <w:szCs w:val="22"/>
                <w:lang w:val="ro-RO"/>
              </w:rPr>
              <w:t>activități</w:t>
            </w:r>
          </w:p>
        </w:tc>
        <w:tc>
          <w:tcPr>
            <w:tcW w:w="723" w:type="dxa"/>
          </w:tcPr>
          <w:p w14:paraId="5769AAD8" w14:textId="77777777" w:rsidR="00790B09" w:rsidRPr="007532E5" w:rsidRDefault="00790B0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790B09" w:rsidRPr="007532E5" w14:paraId="5769AADC" w14:textId="77777777">
        <w:tc>
          <w:tcPr>
            <w:tcW w:w="9465" w:type="dxa"/>
            <w:gridSpan w:val="5"/>
          </w:tcPr>
          <w:p w14:paraId="5769AADA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3.7. Total ore studiu individual</w:t>
            </w:r>
          </w:p>
        </w:tc>
        <w:tc>
          <w:tcPr>
            <w:tcW w:w="723" w:type="dxa"/>
          </w:tcPr>
          <w:p w14:paraId="5769AADB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58</w:t>
            </w:r>
          </w:p>
        </w:tc>
      </w:tr>
      <w:tr w:rsidR="00790B09" w:rsidRPr="007532E5" w14:paraId="5769AADF" w14:textId="77777777">
        <w:tc>
          <w:tcPr>
            <w:tcW w:w="9465" w:type="dxa"/>
            <w:gridSpan w:val="5"/>
          </w:tcPr>
          <w:p w14:paraId="5769AADD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3.8. Total ore pe semestru</w:t>
            </w:r>
          </w:p>
        </w:tc>
        <w:tc>
          <w:tcPr>
            <w:tcW w:w="723" w:type="dxa"/>
          </w:tcPr>
          <w:p w14:paraId="5769AADE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100</w:t>
            </w:r>
          </w:p>
        </w:tc>
      </w:tr>
      <w:tr w:rsidR="00790B09" w:rsidRPr="007532E5" w14:paraId="5769AAE2" w14:textId="77777777">
        <w:tc>
          <w:tcPr>
            <w:tcW w:w="9465" w:type="dxa"/>
            <w:gridSpan w:val="5"/>
          </w:tcPr>
          <w:p w14:paraId="5769AAE0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3.9. Numărul de credite</w:t>
            </w:r>
          </w:p>
        </w:tc>
        <w:tc>
          <w:tcPr>
            <w:tcW w:w="723" w:type="dxa"/>
          </w:tcPr>
          <w:p w14:paraId="5769AAE1" w14:textId="77777777" w:rsidR="00790B09" w:rsidRPr="007532E5" w:rsidRDefault="00E431A1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4</w:t>
            </w:r>
          </w:p>
        </w:tc>
      </w:tr>
    </w:tbl>
    <w:p w14:paraId="5769AAE3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5769AAE4" w14:textId="147A3C9B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 xml:space="preserve">4. </w:t>
      </w:r>
      <w:r w:rsidR="007532E5" w:rsidRPr="007532E5">
        <w:rPr>
          <w:b/>
          <w:sz w:val="22"/>
          <w:szCs w:val="22"/>
          <w:lang w:val="ro-RO"/>
        </w:rPr>
        <w:t>Precondiții</w:t>
      </w:r>
      <w:r w:rsidRPr="007532E5">
        <w:rPr>
          <w:b/>
          <w:sz w:val="22"/>
          <w:szCs w:val="22"/>
          <w:lang w:val="ro-RO"/>
        </w:rPr>
        <w:t xml:space="preserve"> </w:t>
      </w:r>
      <w:r w:rsidRPr="007532E5">
        <w:rPr>
          <w:sz w:val="22"/>
          <w:szCs w:val="22"/>
          <w:lang w:val="ro-RO"/>
        </w:rPr>
        <w:t>(acolo unde este cazul)</w:t>
      </w:r>
    </w:p>
    <w:tbl>
      <w:tblPr>
        <w:tblStyle w:val="ae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790B09" w:rsidRPr="007532E5" w14:paraId="5769AAE7" w14:textId="77777777">
        <w:tc>
          <w:tcPr>
            <w:tcW w:w="2508" w:type="dxa"/>
          </w:tcPr>
          <w:p w14:paraId="5769AAE5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4.1. de curriculum</w:t>
            </w:r>
          </w:p>
        </w:tc>
        <w:tc>
          <w:tcPr>
            <w:tcW w:w="7680" w:type="dxa"/>
          </w:tcPr>
          <w:p w14:paraId="5769AAE6" w14:textId="000173B0" w:rsidR="00790B09" w:rsidRPr="007532E5" w:rsidRDefault="007532E5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Programare procedurală</w:t>
            </w:r>
            <w:r>
              <w:rPr>
                <w:sz w:val="22"/>
                <w:szCs w:val="22"/>
                <w:lang w:val="ro-RO"/>
              </w:rPr>
              <w:t>, Arhitectura Sistemelor de Calcul</w:t>
            </w:r>
          </w:p>
        </w:tc>
      </w:tr>
      <w:tr w:rsidR="00790B09" w:rsidRPr="007532E5" w14:paraId="5769AAEA" w14:textId="77777777">
        <w:tc>
          <w:tcPr>
            <w:tcW w:w="2508" w:type="dxa"/>
          </w:tcPr>
          <w:p w14:paraId="5769AAE8" w14:textId="63D05880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4.2. de </w:t>
            </w:r>
            <w:r w:rsidR="007532E5" w:rsidRPr="007532E5">
              <w:rPr>
                <w:sz w:val="22"/>
                <w:szCs w:val="22"/>
                <w:lang w:val="ro-RO"/>
              </w:rPr>
              <w:t>competențe</w:t>
            </w:r>
          </w:p>
        </w:tc>
        <w:tc>
          <w:tcPr>
            <w:tcW w:w="7680" w:type="dxa"/>
          </w:tcPr>
          <w:p w14:paraId="08706347" w14:textId="77777777" w:rsidR="00790B09" w:rsidRDefault="007532E5">
            <w:pPr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Înțelegerea funcționării unui sistem de calcul</w:t>
            </w:r>
          </w:p>
          <w:p w14:paraId="5769AAE9" w14:textId="1D55B012" w:rsidR="008A7B1B" w:rsidRPr="007532E5" w:rsidRDefault="008A7B1B">
            <w:pPr>
              <w:ind w:left="0" w:hanging="2"/>
              <w:rPr>
                <w:color w:val="FF0000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Înțelegerea conceptelor esențiale privind programarea într-un limbaj de nivel înalt</w:t>
            </w:r>
          </w:p>
        </w:tc>
      </w:tr>
    </w:tbl>
    <w:p w14:paraId="5769AAEB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5769AAEC" w14:textId="558D574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 xml:space="preserve">5. </w:t>
      </w:r>
      <w:r w:rsidR="008A7B1B" w:rsidRPr="007532E5">
        <w:rPr>
          <w:b/>
          <w:sz w:val="22"/>
          <w:szCs w:val="22"/>
          <w:lang w:val="ro-RO"/>
        </w:rPr>
        <w:t>Condiții</w:t>
      </w:r>
      <w:r w:rsidRPr="007532E5">
        <w:rPr>
          <w:b/>
          <w:sz w:val="22"/>
          <w:szCs w:val="22"/>
          <w:lang w:val="ro-RO"/>
        </w:rPr>
        <w:t xml:space="preserve"> </w:t>
      </w:r>
      <w:r w:rsidRPr="007532E5">
        <w:rPr>
          <w:sz w:val="22"/>
          <w:szCs w:val="22"/>
          <w:lang w:val="ro-RO"/>
        </w:rPr>
        <w:t>(acolo unde este cazul)</w:t>
      </w:r>
    </w:p>
    <w:tbl>
      <w:tblPr>
        <w:tblStyle w:val="af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5798"/>
      </w:tblGrid>
      <w:tr w:rsidR="00790B09" w:rsidRPr="007532E5" w14:paraId="5769AAF0" w14:textId="77777777" w:rsidTr="007A6E69">
        <w:tc>
          <w:tcPr>
            <w:tcW w:w="4390" w:type="dxa"/>
          </w:tcPr>
          <w:p w14:paraId="5769AAED" w14:textId="5E6145A9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5.1. de </w:t>
            </w:r>
            <w:r w:rsidR="008A7B1B" w:rsidRPr="007532E5">
              <w:rPr>
                <w:sz w:val="22"/>
                <w:szCs w:val="22"/>
                <w:lang w:val="ro-RO"/>
              </w:rPr>
              <w:t>desfășurare</w:t>
            </w:r>
            <w:r w:rsidRPr="007532E5">
              <w:rPr>
                <w:sz w:val="22"/>
                <w:szCs w:val="22"/>
                <w:lang w:val="ro-RO"/>
              </w:rPr>
              <w:t xml:space="preserve"> a cursului</w:t>
            </w:r>
          </w:p>
        </w:tc>
        <w:tc>
          <w:tcPr>
            <w:tcW w:w="5798" w:type="dxa"/>
          </w:tcPr>
          <w:p w14:paraId="499C1D0A" w14:textId="77777777" w:rsidR="008A7B1B" w:rsidRPr="00232DAC" w:rsidRDefault="008A7B1B" w:rsidP="008A7B1B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Varianta față în față: </w:t>
            </w:r>
            <w:r w:rsidRPr="00441FF4">
              <w:rPr>
                <w:sz w:val="22"/>
                <w:szCs w:val="22"/>
                <w:lang w:val="ro-RO"/>
              </w:rPr>
              <w:t>Sală de curs climatizată dotată corespunzător: tablă albă, SmartBoard 660 incluzând videoproiector şi calculator legat la Internet, software adecvat</w:t>
            </w:r>
          </w:p>
          <w:p w14:paraId="5769AAEF" w14:textId="0512EE3D" w:rsidR="00790B09" w:rsidRPr="007532E5" w:rsidRDefault="008A7B1B" w:rsidP="008A7B1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Varianta online: </w:t>
            </w:r>
            <w:r w:rsidRPr="007131F0">
              <w:rPr>
                <w:sz w:val="22"/>
                <w:szCs w:val="22"/>
                <w:lang w:val="ro-RO"/>
              </w:rPr>
              <w:t xml:space="preserve">Google Drive, </w:t>
            </w:r>
            <w:r>
              <w:rPr>
                <w:sz w:val="22"/>
                <w:szCs w:val="22"/>
                <w:lang w:val="ro-RO"/>
              </w:rPr>
              <w:t>Google classroom, ZOOM</w:t>
            </w:r>
          </w:p>
        </w:tc>
      </w:tr>
      <w:tr w:rsidR="00790B09" w:rsidRPr="007532E5" w14:paraId="5769AAF4" w14:textId="77777777" w:rsidTr="007A6E69">
        <w:tc>
          <w:tcPr>
            <w:tcW w:w="4390" w:type="dxa"/>
          </w:tcPr>
          <w:p w14:paraId="5769AAF1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5.2. de desfăşurare a seminarului/laboratorului</w:t>
            </w:r>
          </w:p>
        </w:tc>
        <w:tc>
          <w:tcPr>
            <w:tcW w:w="5798" w:type="dxa"/>
          </w:tcPr>
          <w:p w14:paraId="3E7D2569" w14:textId="77777777" w:rsidR="008A7B1B" w:rsidRDefault="008A7B1B" w:rsidP="008A7B1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Varianta față în față: </w:t>
            </w:r>
            <w:r w:rsidRPr="00441FF4">
              <w:rPr>
                <w:sz w:val="22"/>
                <w:szCs w:val="22"/>
                <w:lang w:val="ro-RO"/>
              </w:rPr>
              <w:t>Sală de laborator, dotată corespunzător: tablă, laptop/proiector, calculatoare, rețea, legătură internet, software adecvat.</w:t>
            </w:r>
          </w:p>
          <w:p w14:paraId="5769AAF3" w14:textId="6210F885" w:rsidR="00790B09" w:rsidRPr="007532E5" w:rsidRDefault="008A7B1B" w:rsidP="008A7B1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Varianta online: </w:t>
            </w:r>
            <w:r w:rsidRPr="007131F0">
              <w:rPr>
                <w:sz w:val="22"/>
                <w:szCs w:val="22"/>
                <w:lang w:val="ro-RO"/>
              </w:rPr>
              <w:t xml:space="preserve">Google Drive, </w:t>
            </w:r>
            <w:r>
              <w:rPr>
                <w:sz w:val="22"/>
                <w:szCs w:val="22"/>
                <w:lang w:val="ro-RO"/>
              </w:rPr>
              <w:t>Google classroom, ZOOM</w:t>
            </w:r>
          </w:p>
        </w:tc>
      </w:tr>
    </w:tbl>
    <w:p w14:paraId="5769AAF5" w14:textId="2322C764" w:rsidR="00790B09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08480838" w14:textId="77777777" w:rsidR="008A7B1B" w:rsidRPr="007532E5" w:rsidRDefault="008A7B1B">
      <w:pPr>
        <w:ind w:left="0" w:hanging="2"/>
        <w:jc w:val="center"/>
        <w:rPr>
          <w:sz w:val="22"/>
          <w:szCs w:val="22"/>
          <w:lang w:val="ro-RO"/>
        </w:rPr>
      </w:pPr>
    </w:p>
    <w:p w14:paraId="79137279" w14:textId="77777777" w:rsidR="006846CD" w:rsidRPr="007532E5" w:rsidRDefault="006846CD">
      <w:pPr>
        <w:ind w:left="0" w:hanging="2"/>
        <w:jc w:val="center"/>
        <w:rPr>
          <w:sz w:val="22"/>
          <w:szCs w:val="22"/>
          <w:lang w:val="ro-RO"/>
        </w:rPr>
      </w:pPr>
    </w:p>
    <w:p w14:paraId="5769AAF6" w14:textId="7777777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lastRenderedPageBreak/>
        <w:t>6. Competenţe specifice acumulate</w:t>
      </w:r>
    </w:p>
    <w:tbl>
      <w:tblPr>
        <w:tblStyle w:val="af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8208"/>
      </w:tblGrid>
      <w:tr w:rsidR="00790B09" w:rsidRPr="007532E5" w14:paraId="5769AAFC" w14:textId="77777777" w:rsidTr="007A6E69">
        <w:trPr>
          <w:trHeight w:val="571"/>
        </w:trPr>
        <w:tc>
          <w:tcPr>
            <w:tcW w:w="1980" w:type="dxa"/>
          </w:tcPr>
          <w:p w14:paraId="5769AAF7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6.1. Competenţe profesionale</w:t>
            </w:r>
          </w:p>
        </w:tc>
        <w:tc>
          <w:tcPr>
            <w:tcW w:w="8208" w:type="dxa"/>
          </w:tcPr>
          <w:p w14:paraId="5769AAF8" w14:textId="36F72656" w:rsidR="00790B09" w:rsidRPr="0032501A" w:rsidRDefault="00E431A1" w:rsidP="0032501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202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32501A">
              <w:rPr>
                <w:sz w:val="22"/>
                <w:szCs w:val="22"/>
                <w:lang w:val="ro-RO"/>
              </w:rPr>
              <w:t xml:space="preserve">Concepte </w:t>
            </w:r>
            <w:r w:rsidR="008A7B1B" w:rsidRPr="0032501A">
              <w:rPr>
                <w:sz w:val="22"/>
                <w:szCs w:val="22"/>
                <w:lang w:val="ro-RO"/>
              </w:rPr>
              <w:t>fundamentale</w:t>
            </w:r>
            <w:r w:rsidRPr="0032501A">
              <w:rPr>
                <w:sz w:val="22"/>
                <w:szCs w:val="22"/>
                <w:lang w:val="ro-RO"/>
              </w:rPr>
              <w:t xml:space="preserve"> utilizate în descrierea </w:t>
            </w:r>
            <w:r w:rsidR="00C62215">
              <w:rPr>
                <w:sz w:val="22"/>
                <w:szCs w:val="22"/>
                <w:lang w:val="ro-RO"/>
              </w:rPr>
              <w:t xml:space="preserve">paralelismului, </w:t>
            </w:r>
            <w:r w:rsidRPr="0032501A">
              <w:rPr>
                <w:sz w:val="22"/>
                <w:szCs w:val="22"/>
                <w:lang w:val="ro-RO"/>
              </w:rPr>
              <w:t xml:space="preserve">concurenţei şi distribuţiei (paradigme de programare </w:t>
            </w:r>
            <w:r w:rsidR="008A7B1B" w:rsidRPr="0032501A">
              <w:rPr>
                <w:sz w:val="22"/>
                <w:szCs w:val="22"/>
                <w:lang w:val="ro-RO"/>
              </w:rPr>
              <w:t>nesecvențială</w:t>
            </w:r>
            <w:r w:rsidRPr="0032501A">
              <w:rPr>
                <w:sz w:val="22"/>
                <w:szCs w:val="22"/>
                <w:lang w:val="ro-RO"/>
              </w:rPr>
              <w:t xml:space="preserve">, </w:t>
            </w:r>
            <w:r w:rsidR="008A7B1B" w:rsidRPr="0032501A">
              <w:rPr>
                <w:sz w:val="22"/>
                <w:szCs w:val="22"/>
                <w:lang w:val="ro-RO"/>
              </w:rPr>
              <w:t>noțiunile</w:t>
            </w:r>
            <w:r w:rsidRPr="0032501A">
              <w:rPr>
                <w:sz w:val="22"/>
                <w:szCs w:val="22"/>
                <w:lang w:val="ro-RO"/>
              </w:rPr>
              <w:t xml:space="preserve"> de proces </w:t>
            </w:r>
            <w:r w:rsidR="008A7B1B" w:rsidRPr="0032501A">
              <w:rPr>
                <w:sz w:val="22"/>
                <w:szCs w:val="22"/>
                <w:lang w:val="ro-RO"/>
              </w:rPr>
              <w:t>și</w:t>
            </w:r>
            <w:r w:rsidRPr="0032501A">
              <w:rPr>
                <w:sz w:val="22"/>
                <w:szCs w:val="22"/>
                <w:lang w:val="ro-RO"/>
              </w:rPr>
              <w:t xml:space="preserve"> thread, </w:t>
            </w:r>
            <w:r w:rsidR="008A7B1B" w:rsidRPr="0032501A">
              <w:rPr>
                <w:sz w:val="22"/>
                <w:szCs w:val="22"/>
                <w:lang w:val="ro-RO"/>
              </w:rPr>
              <w:t>relația</w:t>
            </w:r>
            <w:r w:rsidRPr="0032501A">
              <w:rPr>
                <w:sz w:val="22"/>
                <w:szCs w:val="22"/>
                <w:lang w:val="ro-RO"/>
              </w:rPr>
              <w:t xml:space="preserve"> procese - thread-uri, scheme de specificare a programelor concurente</w:t>
            </w:r>
            <w:r w:rsidR="0032501A" w:rsidRPr="0032501A">
              <w:rPr>
                <w:sz w:val="22"/>
                <w:szCs w:val="22"/>
                <w:lang w:val="ro-RO"/>
              </w:rPr>
              <w:t xml:space="preserve"> etc.</w:t>
            </w:r>
          </w:p>
          <w:p w14:paraId="5769AAF9" w14:textId="1EDDF928" w:rsidR="00790B09" w:rsidRPr="0032501A" w:rsidRDefault="00E431A1" w:rsidP="0032501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202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32501A">
              <w:rPr>
                <w:sz w:val="22"/>
                <w:szCs w:val="22"/>
                <w:lang w:val="ro-RO"/>
              </w:rPr>
              <w:t>Programare concurentă la nivel de proces</w:t>
            </w:r>
          </w:p>
          <w:p w14:paraId="5769AAFA" w14:textId="44AC303A" w:rsidR="00790B09" w:rsidRPr="0032501A" w:rsidRDefault="00E431A1" w:rsidP="0032501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202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32501A">
              <w:rPr>
                <w:sz w:val="22"/>
                <w:szCs w:val="22"/>
                <w:lang w:val="ro-RO"/>
              </w:rPr>
              <w:t xml:space="preserve">Programare concurentă la nivel de thread-uri </w:t>
            </w:r>
          </w:p>
          <w:p w14:paraId="5769AAFB" w14:textId="729B73F1" w:rsidR="00790B09" w:rsidRPr="007532E5" w:rsidRDefault="00E431A1" w:rsidP="0032501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202"/>
              </w:tabs>
              <w:ind w:left="0" w:hanging="2"/>
              <w:rPr>
                <w:color w:val="000000"/>
                <w:sz w:val="20"/>
                <w:szCs w:val="20"/>
                <w:lang w:val="ro-RO"/>
              </w:rPr>
            </w:pPr>
            <w:r w:rsidRPr="0032501A">
              <w:rPr>
                <w:sz w:val="22"/>
                <w:szCs w:val="22"/>
                <w:lang w:val="ro-RO"/>
              </w:rPr>
              <w:t>Programare distribuită la nivel de proces</w:t>
            </w:r>
          </w:p>
        </w:tc>
      </w:tr>
      <w:tr w:rsidR="00790B09" w:rsidRPr="007532E5" w14:paraId="5769AB00" w14:textId="77777777" w:rsidTr="007A6E69">
        <w:tc>
          <w:tcPr>
            <w:tcW w:w="1980" w:type="dxa"/>
          </w:tcPr>
          <w:p w14:paraId="5769AAFE" w14:textId="20C4ADED" w:rsidR="00790B09" w:rsidRPr="007532E5" w:rsidRDefault="00E431A1" w:rsidP="00DB73AC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6.2. Competenţe transversale</w:t>
            </w:r>
          </w:p>
        </w:tc>
        <w:tc>
          <w:tcPr>
            <w:tcW w:w="8208" w:type="dxa"/>
          </w:tcPr>
          <w:p w14:paraId="5FFE88C7" w14:textId="77777777" w:rsidR="0032501A" w:rsidRDefault="0032501A" w:rsidP="0032501A">
            <w:pPr>
              <w:numPr>
                <w:ilvl w:val="0"/>
                <w:numId w:val="9"/>
              </w:numPr>
              <w:shd w:val="clear" w:color="auto" w:fill="FFFFFF"/>
              <w:tabs>
                <w:tab w:val="left" w:pos="202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Utilizarea unor metode și tehnici eficiente de învățare, informare, cercetare</w:t>
            </w:r>
          </w:p>
          <w:p w14:paraId="5769AAFF" w14:textId="38639958" w:rsidR="00790B09" w:rsidRPr="0032501A" w:rsidRDefault="0032501A" w:rsidP="0032501A">
            <w:pPr>
              <w:numPr>
                <w:ilvl w:val="0"/>
                <w:numId w:val="9"/>
              </w:numPr>
              <w:shd w:val="clear" w:color="auto" w:fill="FFFFFF"/>
              <w:tabs>
                <w:tab w:val="left" w:pos="202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32501A">
              <w:rPr>
                <w:sz w:val="22"/>
                <w:szCs w:val="22"/>
                <w:lang w:val="ro-RO"/>
              </w:rPr>
              <w:t>Dezvoltarea capacității de valorificare a cunoștințelor, de adaptare la cerințele unei societăți dinamice și de comunicare în limba română și într-o limbă de circulație internațională</w:t>
            </w:r>
          </w:p>
        </w:tc>
      </w:tr>
    </w:tbl>
    <w:p w14:paraId="5769AB01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5769AB02" w14:textId="7777777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 xml:space="preserve">7. Obiectivele disciplinei </w:t>
      </w:r>
      <w:r w:rsidRPr="007532E5">
        <w:rPr>
          <w:sz w:val="22"/>
          <w:szCs w:val="22"/>
          <w:lang w:val="ro-RO"/>
        </w:rPr>
        <w:t>(reieşind din grila competenţelor specifice acumulate)</w:t>
      </w:r>
    </w:p>
    <w:tbl>
      <w:tblPr>
        <w:tblStyle w:val="af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520"/>
      </w:tblGrid>
      <w:tr w:rsidR="00790B09" w:rsidRPr="007532E5" w14:paraId="5769AB06" w14:textId="77777777">
        <w:tc>
          <w:tcPr>
            <w:tcW w:w="1668" w:type="dxa"/>
          </w:tcPr>
          <w:p w14:paraId="5769AB03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7.1. Obiectivul general al disciplinei</w:t>
            </w:r>
          </w:p>
        </w:tc>
        <w:tc>
          <w:tcPr>
            <w:tcW w:w="8520" w:type="dxa"/>
          </w:tcPr>
          <w:p w14:paraId="5769AB04" w14:textId="2CEA24CA" w:rsidR="00790B09" w:rsidRPr="007532E5" w:rsidRDefault="00E431A1" w:rsidP="00DB73AC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Furnizarea de </w:t>
            </w:r>
            <w:r w:rsidR="0032501A" w:rsidRPr="007532E5">
              <w:rPr>
                <w:color w:val="000000"/>
                <w:sz w:val="22"/>
                <w:szCs w:val="22"/>
                <w:lang w:val="ro-RO"/>
              </w:rPr>
              <w:t>cunoștințe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de bază despre tehnologiile fundamentale de programare </w:t>
            </w:r>
            <w:r w:rsidR="00C62215">
              <w:rPr>
                <w:color w:val="000000"/>
                <w:sz w:val="22"/>
                <w:szCs w:val="22"/>
                <w:lang w:val="ro-RO"/>
              </w:rPr>
              <w:t xml:space="preserve">paralelă, 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concurentă şi distribuită: aspectele teoretice </w:t>
            </w:r>
            <w:r w:rsidR="0032501A" w:rsidRPr="007532E5">
              <w:rPr>
                <w:color w:val="000000"/>
                <w:sz w:val="22"/>
                <w:szCs w:val="22"/>
                <w:lang w:val="ro-RO"/>
              </w:rPr>
              <w:t>și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practice privind procesele şi thread-urile, precum </w:t>
            </w:r>
            <w:r w:rsidR="0032501A" w:rsidRPr="007532E5">
              <w:rPr>
                <w:color w:val="000000"/>
                <w:sz w:val="22"/>
                <w:szCs w:val="22"/>
                <w:lang w:val="ro-RO"/>
              </w:rPr>
              <w:t>și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instrumentele de coordonare a acestora.</w:t>
            </w:r>
          </w:p>
          <w:p w14:paraId="5769AB05" w14:textId="441A1ABE" w:rsidR="00790B09" w:rsidRPr="007532E5" w:rsidRDefault="00E431A1" w:rsidP="00DB73AC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Dezvoltarea de </w:t>
            </w:r>
            <w:r w:rsidR="0032501A" w:rsidRPr="007532E5">
              <w:rPr>
                <w:color w:val="000000"/>
                <w:sz w:val="22"/>
                <w:szCs w:val="22"/>
                <w:lang w:val="ro-RO"/>
              </w:rPr>
              <w:t>aplicații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software conform stilului de lucru concurent </w:t>
            </w:r>
            <w:r w:rsidR="0032501A" w:rsidRPr="007532E5">
              <w:rPr>
                <w:color w:val="000000"/>
                <w:sz w:val="22"/>
                <w:szCs w:val="22"/>
                <w:lang w:val="ro-RO"/>
              </w:rPr>
              <w:t>și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distribuit. </w:t>
            </w:r>
          </w:p>
        </w:tc>
      </w:tr>
      <w:tr w:rsidR="00790B09" w:rsidRPr="007532E5" w14:paraId="5769AB0B" w14:textId="77777777">
        <w:tc>
          <w:tcPr>
            <w:tcW w:w="1668" w:type="dxa"/>
          </w:tcPr>
          <w:p w14:paraId="5769AB07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7.2. Obiectivele specifice</w:t>
            </w:r>
          </w:p>
        </w:tc>
        <w:tc>
          <w:tcPr>
            <w:tcW w:w="8520" w:type="dxa"/>
          </w:tcPr>
          <w:p w14:paraId="5769AB08" w14:textId="2237542D" w:rsidR="00790B09" w:rsidRPr="007532E5" w:rsidRDefault="0032501A" w:rsidP="00DB73AC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Însușirea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principalelor concepte care operează în cadrul operează în cadrul 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>activității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de proiectare software de aplicații concurente și/sau distribuite. </w:t>
            </w:r>
          </w:p>
          <w:p w14:paraId="5769AB09" w14:textId="6FB03CD6" w:rsidR="00790B09" w:rsidRPr="007532E5" w:rsidRDefault="0032501A" w:rsidP="00DB73AC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Însușirea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>cunoștințelor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>și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deprinderilor practice care au în vedere 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>facilitățile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de lucru cu procese 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>și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thread-uri oferite de către sistemul de operare Unix (Oracle Solaris 11)</w:t>
            </w:r>
          </w:p>
          <w:p w14:paraId="5769AB0A" w14:textId="36CEE13C" w:rsidR="00790B09" w:rsidRPr="007532E5" w:rsidRDefault="0032501A" w:rsidP="00DB73AC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4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Dobândirea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unor 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>cunoștințe</w:t>
            </w:r>
            <w:r w:rsidR="00E431A1" w:rsidRPr="007532E5">
              <w:rPr>
                <w:color w:val="000000"/>
                <w:sz w:val="22"/>
                <w:szCs w:val="22"/>
                <w:lang w:val="ro-RO"/>
              </w:rPr>
              <w:t xml:space="preserve"> pentru abordarea cu succes a proiectelor software complexe.</w:t>
            </w:r>
          </w:p>
        </w:tc>
      </w:tr>
    </w:tbl>
    <w:p w14:paraId="5769AB0C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5769AB0D" w14:textId="7777777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>8. Conţinuturi</w:t>
      </w:r>
    </w:p>
    <w:tbl>
      <w:tblPr>
        <w:tblStyle w:val="af2"/>
        <w:tblW w:w="101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16"/>
        <w:gridCol w:w="2232"/>
        <w:gridCol w:w="1440"/>
      </w:tblGrid>
      <w:tr w:rsidR="00790B09" w:rsidRPr="007532E5" w14:paraId="5769AB11" w14:textId="77777777" w:rsidTr="00271A89">
        <w:trPr>
          <w:jc w:val="center"/>
        </w:trPr>
        <w:tc>
          <w:tcPr>
            <w:tcW w:w="6516" w:type="dxa"/>
          </w:tcPr>
          <w:p w14:paraId="5769AB0E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8.1. Curs</w:t>
            </w:r>
          </w:p>
        </w:tc>
        <w:tc>
          <w:tcPr>
            <w:tcW w:w="2232" w:type="dxa"/>
          </w:tcPr>
          <w:p w14:paraId="5769AB0F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1440" w:type="dxa"/>
          </w:tcPr>
          <w:p w14:paraId="5769AB10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595F69" w:rsidRPr="007532E5" w14:paraId="5769AB17" w14:textId="77777777" w:rsidTr="00595F69">
        <w:trPr>
          <w:jc w:val="center"/>
        </w:trPr>
        <w:tc>
          <w:tcPr>
            <w:tcW w:w="6516" w:type="dxa"/>
            <w:vAlign w:val="center"/>
          </w:tcPr>
          <w:p w14:paraId="5769AB12" w14:textId="77777777" w:rsidR="00595F69" w:rsidRPr="007532E5" w:rsidRDefault="00595F69" w:rsidP="00DB73AC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Procese şi thread-uri, Multiprogramare, Paradigme de programare</w:t>
            </w:r>
          </w:p>
        </w:tc>
        <w:tc>
          <w:tcPr>
            <w:tcW w:w="2232" w:type="dxa"/>
            <w:vMerge w:val="restart"/>
            <w:vAlign w:val="center"/>
          </w:tcPr>
          <w:p w14:paraId="15F4E5F2" w14:textId="77777777" w:rsidR="00595F69" w:rsidRDefault="00595F69" w:rsidP="00595F69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Expunerea interactivă, problematizarea, conversația, documentarea pe web, exemplificarea.</w:t>
            </w:r>
          </w:p>
          <w:p w14:paraId="6F263546" w14:textId="77777777" w:rsidR="00595F69" w:rsidRPr="00232DAC" w:rsidRDefault="00595F69" w:rsidP="00595F69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Notițe de curs și tematici disponibile </w:t>
            </w:r>
            <w:r>
              <w:rPr>
                <w:sz w:val="22"/>
                <w:szCs w:val="22"/>
                <w:lang w:val="ro-RO"/>
              </w:rPr>
              <w:t xml:space="preserve">pe </w:t>
            </w:r>
            <w:r w:rsidRPr="00232DAC">
              <w:rPr>
                <w:sz w:val="22"/>
                <w:szCs w:val="22"/>
                <w:lang w:val="ro-RO"/>
              </w:rPr>
              <w:t xml:space="preserve"> Google </w:t>
            </w:r>
            <w:r>
              <w:rPr>
                <w:sz w:val="22"/>
                <w:szCs w:val="22"/>
                <w:lang w:val="ro-RO"/>
              </w:rPr>
              <w:t>Drive</w:t>
            </w:r>
          </w:p>
          <w:p w14:paraId="27D6BFC2" w14:textId="77777777" w:rsidR="00595F69" w:rsidRPr="00232DAC" w:rsidRDefault="00595F69" w:rsidP="00595F69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Comunicare prin</w:t>
            </w:r>
          </w:p>
          <w:p w14:paraId="74873CBB" w14:textId="77777777" w:rsidR="00595F69" w:rsidRPr="00232DAC" w:rsidRDefault="00595F69" w:rsidP="00595F69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platforma Google Classroom și ZOOM</w:t>
            </w:r>
          </w:p>
          <w:p w14:paraId="5769AB15" w14:textId="793F8C43" w:rsidR="00595F69" w:rsidRPr="007532E5" w:rsidRDefault="00595F69" w:rsidP="00595F6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769AB16" w14:textId="20357240" w:rsidR="00595F69" w:rsidRPr="007532E5" w:rsidRDefault="00595F69" w:rsidP="00271A8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95F69" w:rsidRPr="007532E5" w14:paraId="5769AB20" w14:textId="77777777" w:rsidTr="00271A89">
        <w:trPr>
          <w:jc w:val="center"/>
        </w:trPr>
        <w:tc>
          <w:tcPr>
            <w:tcW w:w="6516" w:type="dxa"/>
            <w:vAlign w:val="center"/>
          </w:tcPr>
          <w:p w14:paraId="5769AB18" w14:textId="77777777" w:rsidR="00595F69" w:rsidRPr="007532E5" w:rsidRDefault="00595F69" w:rsidP="00DB73AC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Programarea concurentă şi distribuită</w:t>
            </w:r>
          </w:p>
          <w:p w14:paraId="5769AB19" w14:textId="77777777" w:rsidR="00595F69" w:rsidRPr="007532E5" w:rsidRDefault="00595F69" w:rsidP="00DB73A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Paradigme de programare nesecvenţială</w:t>
            </w:r>
          </w:p>
          <w:p w14:paraId="5769AB1A" w14:textId="77777777" w:rsidR="00595F69" w:rsidRPr="007532E5" w:rsidRDefault="00595F69" w:rsidP="00DB73A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Programare paralelă </w:t>
            </w:r>
          </w:p>
          <w:p w14:paraId="5769AB1B" w14:textId="77777777" w:rsidR="00595F69" w:rsidRPr="007532E5" w:rsidRDefault="00595F69" w:rsidP="00DB73A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Programare concurentă</w:t>
            </w:r>
          </w:p>
          <w:p w14:paraId="5769AB1C" w14:textId="77777777" w:rsidR="00595F69" w:rsidRPr="007532E5" w:rsidRDefault="00595F69" w:rsidP="00DB73A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Scheme de specificare a programelor concurente </w:t>
            </w:r>
          </w:p>
          <w:p w14:paraId="5769AB1D" w14:textId="77777777" w:rsidR="00595F69" w:rsidRPr="007532E5" w:rsidRDefault="00595F69" w:rsidP="00DB73A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Programare distribuită </w:t>
            </w:r>
          </w:p>
        </w:tc>
        <w:tc>
          <w:tcPr>
            <w:tcW w:w="2232" w:type="dxa"/>
            <w:vMerge/>
          </w:tcPr>
          <w:p w14:paraId="5769AB1E" w14:textId="04D89DF6" w:rsidR="00595F69" w:rsidRPr="007532E5" w:rsidRDefault="00595F69" w:rsidP="007F0C2C">
            <w:pPr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769AB1F" w14:textId="10BF79D4" w:rsidR="00595F69" w:rsidRPr="007532E5" w:rsidRDefault="00595F69" w:rsidP="00271A8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4 ore</w:t>
            </w:r>
          </w:p>
        </w:tc>
      </w:tr>
      <w:tr w:rsidR="00595F69" w:rsidRPr="007532E5" w14:paraId="5769AB34" w14:textId="77777777" w:rsidTr="00271A89">
        <w:trPr>
          <w:trHeight w:val="2038"/>
          <w:jc w:val="center"/>
        </w:trPr>
        <w:tc>
          <w:tcPr>
            <w:tcW w:w="6516" w:type="dxa"/>
            <w:vAlign w:val="center"/>
          </w:tcPr>
          <w:p w14:paraId="5769AB21" w14:textId="77777777" w:rsidR="00595F69" w:rsidRPr="007532E5" w:rsidRDefault="00595F69" w:rsidP="00ED4B0C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Programare concurentă şi distribuită în UNIX</w:t>
            </w:r>
          </w:p>
          <w:p w14:paraId="5769AB22" w14:textId="77777777" w:rsidR="00595F69" w:rsidRPr="007532E5" w:rsidRDefault="00595F69" w:rsidP="00ED4B0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Procese UNIX</w:t>
            </w:r>
          </w:p>
          <w:p w14:paraId="5769AB23" w14:textId="77777777" w:rsidR="00595F69" w:rsidRPr="007532E5" w:rsidRDefault="00595F69" w:rsidP="00ED4B0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Thread-uri UNIX</w:t>
            </w:r>
          </w:p>
          <w:p w14:paraId="5769AB24" w14:textId="77777777" w:rsidR="00595F69" w:rsidRPr="007532E5" w:rsidRDefault="00595F69" w:rsidP="00ED4B0C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Comunicarea prin pipe între procese</w:t>
            </w:r>
          </w:p>
          <w:p w14:paraId="3BFC537F" w14:textId="77777777" w:rsidR="00595F69" w:rsidRPr="00271A89" w:rsidRDefault="00595F69" w:rsidP="00271A8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Unirea şi detaşarea thread-urilor</w:t>
            </w:r>
          </w:p>
          <w:p w14:paraId="5A1C09F3" w14:textId="77777777" w:rsidR="00595F69" w:rsidRPr="007532E5" w:rsidRDefault="00595F69" w:rsidP="00271A8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Sincronizarea thread-uri folosind mecanismul de excludere mutuală</w:t>
            </w:r>
          </w:p>
          <w:p w14:paraId="5769AB30" w14:textId="00B68ED1" w:rsidR="00595F69" w:rsidRPr="00271A89" w:rsidRDefault="00595F69" w:rsidP="00271A8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Sincronizarea thread-uri folosind mecanismul de variabilă de condiţie</w:t>
            </w:r>
          </w:p>
        </w:tc>
        <w:tc>
          <w:tcPr>
            <w:tcW w:w="2232" w:type="dxa"/>
            <w:vMerge/>
          </w:tcPr>
          <w:p w14:paraId="5769AB32" w14:textId="24C2D22A" w:rsidR="00595F69" w:rsidRPr="007532E5" w:rsidRDefault="00595F6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769AB33" w14:textId="5EFE7E38" w:rsidR="00595F69" w:rsidRPr="007532E5" w:rsidRDefault="00595F69" w:rsidP="00271A8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8 ore</w:t>
            </w:r>
          </w:p>
        </w:tc>
      </w:tr>
      <w:tr w:rsidR="00595F69" w:rsidRPr="007532E5" w14:paraId="2091DB5B" w14:textId="77777777" w:rsidTr="00271A89">
        <w:trPr>
          <w:trHeight w:val="400"/>
          <w:jc w:val="center"/>
        </w:trPr>
        <w:tc>
          <w:tcPr>
            <w:tcW w:w="6516" w:type="dxa"/>
            <w:vAlign w:val="center"/>
          </w:tcPr>
          <w:p w14:paraId="5B5B8501" w14:textId="27DBCB9F" w:rsidR="00595F69" w:rsidRPr="007532E5" w:rsidRDefault="00595F69" w:rsidP="00271A89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Sincronizarea proceselor folosind semafoare</w:t>
            </w:r>
          </w:p>
        </w:tc>
        <w:tc>
          <w:tcPr>
            <w:tcW w:w="2232" w:type="dxa"/>
            <w:vMerge/>
          </w:tcPr>
          <w:p w14:paraId="610A680E" w14:textId="77777777" w:rsidR="00595F69" w:rsidRPr="007532E5" w:rsidRDefault="00595F6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746C21E" w14:textId="2EDA5F1D" w:rsidR="00595F69" w:rsidRPr="007532E5" w:rsidRDefault="00595F69" w:rsidP="00271A8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95F69" w:rsidRPr="007532E5" w14:paraId="4B8C256F" w14:textId="77777777" w:rsidTr="00271A89">
        <w:trPr>
          <w:trHeight w:val="400"/>
          <w:jc w:val="center"/>
        </w:trPr>
        <w:tc>
          <w:tcPr>
            <w:tcW w:w="6516" w:type="dxa"/>
            <w:vAlign w:val="center"/>
          </w:tcPr>
          <w:p w14:paraId="1698FF76" w14:textId="5CEA30F0" w:rsidR="00595F69" w:rsidRPr="007532E5" w:rsidRDefault="00595F69" w:rsidP="00ED4B0C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Blocarea acccesului la fişiere utilizând semafoare System V</w:t>
            </w:r>
          </w:p>
        </w:tc>
        <w:tc>
          <w:tcPr>
            <w:tcW w:w="2232" w:type="dxa"/>
            <w:vMerge/>
          </w:tcPr>
          <w:p w14:paraId="068D1DB3" w14:textId="77777777" w:rsidR="00595F69" w:rsidRPr="007532E5" w:rsidRDefault="00595F6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EB9089B" w14:textId="6A468C93" w:rsidR="00595F69" w:rsidRPr="007532E5" w:rsidRDefault="00595F69" w:rsidP="00271A8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 ore</w:t>
            </w:r>
          </w:p>
        </w:tc>
      </w:tr>
      <w:tr w:rsidR="00595F69" w:rsidRPr="007532E5" w14:paraId="1298A072" w14:textId="77777777" w:rsidTr="00271A89">
        <w:trPr>
          <w:trHeight w:val="400"/>
          <w:jc w:val="center"/>
        </w:trPr>
        <w:tc>
          <w:tcPr>
            <w:tcW w:w="6516" w:type="dxa"/>
            <w:vAlign w:val="center"/>
          </w:tcPr>
          <w:p w14:paraId="408ABD45" w14:textId="266CE7B9" w:rsidR="00595F69" w:rsidRPr="00271A89" w:rsidRDefault="00595F69" w:rsidP="00271A89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Chars="0" w:firstLineChars="0"/>
              <w:jc w:val="both"/>
              <w:rPr>
                <w:sz w:val="22"/>
                <w:szCs w:val="22"/>
                <w:lang w:val="ro-RO"/>
              </w:rPr>
            </w:pPr>
            <w:r w:rsidRPr="00271A89">
              <w:rPr>
                <w:sz w:val="22"/>
                <w:szCs w:val="22"/>
                <w:lang w:val="ro-RO"/>
              </w:rPr>
              <w:t>Transferuri cu conexiune</w:t>
            </w:r>
          </w:p>
          <w:p w14:paraId="258BEA18" w14:textId="77777777" w:rsidR="00595F69" w:rsidRPr="007532E5" w:rsidRDefault="00595F69" w:rsidP="0032501A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Transferuri cu conexiune- protocol TCP</w:t>
            </w:r>
          </w:p>
          <w:p w14:paraId="03A04F06" w14:textId="77777777" w:rsidR="00595F69" w:rsidRPr="007532E5" w:rsidRDefault="00595F69" w:rsidP="0032501A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Exemplu demonstrativ: Client/Server TCP</w:t>
            </w:r>
          </w:p>
          <w:p w14:paraId="3804446A" w14:textId="77777777" w:rsidR="00595F69" w:rsidRPr="007532E5" w:rsidRDefault="00595F69" w:rsidP="0032501A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Transferurile fără conexiune</w:t>
            </w:r>
          </w:p>
          <w:p w14:paraId="16C168EF" w14:textId="77777777" w:rsidR="00595F69" w:rsidRPr="007532E5" w:rsidRDefault="00595F69" w:rsidP="0032501A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Transferurile fără conexiune- protocol UDP</w:t>
            </w:r>
          </w:p>
          <w:p w14:paraId="5A84E85E" w14:textId="53364C99" w:rsidR="00595F69" w:rsidRPr="0032501A" w:rsidRDefault="00595F69" w:rsidP="0032501A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Exemplu demonstrativ: Client/Server UDP</w:t>
            </w:r>
          </w:p>
        </w:tc>
        <w:tc>
          <w:tcPr>
            <w:tcW w:w="2232" w:type="dxa"/>
            <w:vMerge/>
          </w:tcPr>
          <w:p w14:paraId="37D33E35" w14:textId="77777777" w:rsidR="00595F69" w:rsidRPr="007532E5" w:rsidRDefault="00595F6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E064BD9" w14:textId="69F3AC19" w:rsidR="00595F69" w:rsidRPr="007532E5" w:rsidRDefault="00595F69" w:rsidP="00271A8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 ore</w:t>
            </w:r>
          </w:p>
        </w:tc>
      </w:tr>
      <w:tr w:rsidR="00595F69" w:rsidRPr="007532E5" w14:paraId="571C5CC5" w14:textId="77777777" w:rsidTr="00271A89">
        <w:trPr>
          <w:trHeight w:val="400"/>
          <w:jc w:val="center"/>
        </w:trPr>
        <w:tc>
          <w:tcPr>
            <w:tcW w:w="6516" w:type="dxa"/>
            <w:vAlign w:val="center"/>
          </w:tcPr>
          <w:p w14:paraId="044FFC60" w14:textId="26847D07" w:rsidR="00595F69" w:rsidRPr="007532E5" w:rsidRDefault="00595F69" w:rsidP="00ED4B0C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Socluri </w:t>
            </w:r>
            <w:r w:rsidR="00483F0C" w:rsidRPr="007532E5">
              <w:rPr>
                <w:color w:val="000000"/>
                <w:sz w:val="22"/>
                <w:szCs w:val="22"/>
                <w:lang w:val="ro-RO"/>
              </w:rPr>
              <w:t>și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Semnale. </w:t>
            </w:r>
            <w:r w:rsidR="00483F0C" w:rsidRPr="007532E5">
              <w:rPr>
                <w:color w:val="000000"/>
                <w:sz w:val="22"/>
                <w:szCs w:val="22"/>
                <w:lang w:val="ro-RO"/>
              </w:rPr>
              <w:t>Operații</w:t>
            </w:r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 de Intrare/Ieşire asincrone</w:t>
            </w:r>
          </w:p>
        </w:tc>
        <w:tc>
          <w:tcPr>
            <w:tcW w:w="2232" w:type="dxa"/>
            <w:vMerge/>
          </w:tcPr>
          <w:p w14:paraId="0B91A2E1" w14:textId="77777777" w:rsidR="00595F69" w:rsidRPr="007532E5" w:rsidRDefault="00595F69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D224776" w14:textId="0ED7D627" w:rsidR="00595F69" w:rsidRPr="007532E5" w:rsidRDefault="00595F69" w:rsidP="00271A89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 ore</w:t>
            </w:r>
          </w:p>
        </w:tc>
      </w:tr>
      <w:tr w:rsidR="00790B09" w:rsidRPr="007532E5" w14:paraId="5769AB40" w14:textId="77777777" w:rsidTr="00271A89">
        <w:trPr>
          <w:jc w:val="center"/>
        </w:trPr>
        <w:tc>
          <w:tcPr>
            <w:tcW w:w="10188" w:type="dxa"/>
            <w:gridSpan w:val="3"/>
          </w:tcPr>
          <w:p w14:paraId="5769AB35" w14:textId="77777777" w:rsidR="00790B09" w:rsidRPr="007532E5" w:rsidRDefault="00E431A1">
            <w:pPr>
              <w:ind w:left="0" w:hanging="2"/>
              <w:jc w:val="both"/>
              <w:rPr>
                <w:sz w:val="20"/>
                <w:szCs w:val="20"/>
                <w:lang w:val="ro-RO"/>
              </w:rPr>
            </w:pPr>
            <w:r w:rsidRPr="007532E5">
              <w:rPr>
                <w:b/>
                <w:sz w:val="20"/>
                <w:szCs w:val="20"/>
                <w:lang w:val="ro-RO"/>
              </w:rPr>
              <w:t xml:space="preserve">Bibliografie </w:t>
            </w:r>
          </w:p>
          <w:p w14:paraId="5769AB37" w14:textId="416F5C2E" w:rsidR="00790B09" w:rsidRPr="00EB21D9" w:rsidRDefault="00595F69" w:rsidP="00ED4B0C">
            <w:pPr>
              <w:numPr>
                <w:ilvl w:val="0"/>
                <w:numId w:val="4"/>
              </w:numPr>
              <w:tabs>
                <w:tab w:val="left" w:pos="351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Lacrama L. Dan Programare Paralela și Concurentă – notițe de curs</w:t>
            </w:r>
          </w:p>
          <w:p w14:paraId="68303A6F" w14:textId="13FECD6D" w:rsidR="00EB21D9" w:rsidRPr="00C62215" w:rsidRDefault="00EB21D9" w:rsidP="00ED4B0C">
            <w:pPr>
              <w:numPr>
                <w:ilvl w:val="0"/>
                <w:numId w:val="4"/>
              </w:numPr>
              <w:tabs>
                <w:tab w:val="left" w:pos="351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EB21D9">
              <w:rPr>
                <w:sz w:val="22"/>
                <w:szCs w:val="22"/>
                <w:lang w:val="ro-RO"/>
              </w:rPr>
              <w:t>Ben-Ari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EB21D9">
              <w:rPr>
                <w:sz w:val="22"/>
                <w:szCs w:val="22"/>
                <w:lang w:val="ro-RO"/>
              </w:rPr>
              <w:t>M.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EB21D9">
              <w:rPr>
                <w:sz w:val="22"/>
                <w:szCs w:val="22"/>
                <w:lang w:val="ro-RO"/>
              </w:rPr>
              <w:t>Principles of Concurrent and Distributed Programming</w:t>
            </w:r>
            <w:r>
              <w:rPr>
                <w:sz w:val="22"/>
                <w:szCs w:val="22"/>
                <w:lang w:val="ro-RO"/>
              </w:rPr>
              <w:t xml:space="preserve">, ed </w:t>
            </w:r>
            <w:r w:rsidRPr="00EB21D9">
              <w:rPr>
                <w:sz w:val="22"/>
                <w:szCs w:val="22"/>
                <w:lang w:val="ro-RO"/>
              </w:rPr>
              <w:t>Addison-Wesley, 2006</w:t>
            </w:r>
          </w:p>
          <w:p w14:paraId="5B1D5663" w14:textId="44C6571C" w:rsidR="00C62215" w:rsidRPr="007532E5" w:rsidRDefault="00C62215" w:rsidP="00ED4B0C">
            <w:pPr>
              <w:numPr>
                <w:ilvl w:val="0"/>
                <w:numId w:val="4"/>
              </w:numPr>
              <w:tabs>
                <w:tab w:val="left" w:pos="351"/>
              </w:tabs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Nechita E., Crișan C</w:t>
            </w:r>
            <w:r w:rsidR="00DA11CE">
              <w:rPr>
                <w:color w:val="000000"/>
                <w:sz w:val="22"/>
                <w:szCs w:val="22"/>
                <w:lang w:val="ro-RO"/>
              </w:rPr>
              <w:t xml:space="preserve">, Tălmaciu M. Algoritmi paraleli și distribuiți, </w:t>
            </w:r>
            <w:hyperlink r:id="rId8" w:history="1">
              <w:r w:rsidR="00E25885" w:rsidRPr="00E25885">
                <w:rPr>
                  <w:rStyle w:val="Hyperlink"/>
                  <w:color w:val="auto"/>
                  <w:sz w:val="22"/>
                  <w:szCs w:val="22"/>
                  <w:u w:val="none"/>
                  <w:lang w:val="ro-RO"/>
                </w:rPr>
                <w:t>https://www.scribd.com/doc/197087516/ALGORITMI-PARALELI-%C5%9EI-DISTRIBUI%C5%A2I</w:t>
              </w:r>
            </w:hyperlink>
            <w:r w:rsidR="00E25885">
              <w:rPr>
                <w:color w:val="000000"/>
                <w:sz w:val="22"/>
                <w:szCs w:val="22"/>
                <w:lang w:val="ro-RO"/>
              </w:rPr>
              <w:t xml:space="preserve">, </w:t>
            </w:r>
            <w:r w:rsidR="00DA11CE">
              <w:rPr>
                <w:color w:val="000000"/>
                <w:sz w:val="22"/>
                <w:szCs w:val="22"/>
                <w:lang w:val="ro-RO"/>
              </w:rPr>
              <w:t>2008</w:t>
            </w:r>
          </w:p>
          <w:p w14:paraId="5769AB38" w14:textId="7A6036A8" w:rsidR="00790B09" w:rsidRPr="007532E5" w:rsidRDefault="00E431A1" w:rsidP="00ED4B0C">
            <w:pPr>
              <w:numPr>
                <w:ilvl w:val="0"/>
                <w:numId w:val="4"/>
              </w:numPr>
              <w:tabs>
                <w:tab w:val="left" w:pos="351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Virgiliu Streian: Dezvoltarea de aplicaţii UNIX,</w:t>
            </w:r>
            <w:r w:rsidR="00EB21D9">
              <w:rPr>
                <w:sz w:val="22"/>
                <w:szCs w:val="22"/>
                <w:lang w:val="ro-RO"/>
              </w:rPr>
              <w:t xml:space="preserve"> Timișoara </w:t>
            </w:r>
            <w:r w:rsidRPr="007532E5">
              <w:rPr>
                <w:sz w:val="22"/>
                <w:szCs w:val="22"/>
                <w:lang w:val="ro-RO"/>
              </w:rPr>
              <w:t>2011</w:t>
            </w:r>
          </w:p>
          <w:p w14:paraId="5769AB3B" w14:textId="77777777" w:rsidR="00790B09" w:rsidRPr="007532E5" w:rsidRDefault="00E431A1" w:rsidP="00ED4B0C">
            <w:pPr>
              <w:numPr>
                <w:ilvl w:val="0"/>
                <w:numId w:val="4"/>
              </w:numPr>
              <w:tabs>
                <w:tab w:val="left" w:pos="351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BARRY A., Concurrent Programming, http://www.csm.uwe.ac.uk/personal/am-barry/Q2H611/concprog.html</w:t>
            </w:r>
          </w:p>
          <w:p w14:paraId="5769AB3E" w14:textId="1429AA05" w:rsidR="00790B09" w:rsidRPr="00FB707E" w:rsidRDefault="00E431A1" w:rsidP="00FB707E">
            <w:pPr>
              <w:numPr>
                <w:ilvl w:val="0"/>
                <w:numId w:val="4"/>
              </w:numPr>
              <w:tabs>
                <w:tab w:val="left" w:pos="351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BOIAN F.M., FERDEAN C. M., BOIAN R.F. DRAGOS R.C. Programare concurenta pe platforme Unix, Windows,  Editura Albastra - grupul Microinformatica, Cluj, 2002</w:t>
            </w:r>
          </w:p>
          <w:p w14:paraId="5769AB3F" w14:textId="2D1EAEC8" w:rsidR="00790B09" w:rsidRPr="007532E5" w:rsidRDefault="00FB707E" w:rsidP="00ED4B0C">
            <w:pPr>
              <w:numPr>
                <w:ilvl w:val="0"/>
                <w:numId w:val="4"/>
              </w:numPr>
              <w:tabs>
                <w:tab w:val="left" w:pos="351"/>
              </w:tabs>
              <w:ind w:left="0" w:hanging="2"/>
              <w:rPr>
                <w:sz w:val="20"/>
                <w:szCs w:val="20"/>
                <w:lang w:val="ro-RO"/>
              </w:rPr>
            </w:pPr>
            <w:r>
              <w:lastRenderedPageBreak/>
              <w:t xml:space="preserve">Programare concurentă Relația procese -thread-uri </w:t>
            </w:r>
            <w:hyperlink r:id="rId9" w:history="1">
              <w:r w:rsidRPr="004D0780">
                <w:rPr>
                  <w:rStyle w:val="Hyperlink"/>
                  <w:sz w:val="22"/>
                  <w:szCs w:val="22"/>
                  <w:lang w:val="ro-RO"/>
                </w:rPr>
                <w:t>http://www.rasfoiesc.com/educatie/informatica/Programare-concurenta-Relatia-28.php</w:t>
              </w:r>
            </w:hyperlink>
          </w:p>
        </w:tc>
      </w:tr>
    </w:tbl>
    <w:p w14:paraId="5769AB41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tbl>
      <w:tblPr>
        <w:tblStyle w:val="af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85"/>
        <w:gridCol w:w="2430"/>
        <w:gridCol w:w="2273"/>
      </w:tblGrid>
      <w:tr w:rsidR="00790B09" w:rsidRPr="007532E5" w14:paraId="5769AB45" w14:textId="77777777" w:rsidTr="00242377">
        <w:tc>
          <w:tcPr>
            <w:tcW w:w="5485" w:type="dxa"/>
          </w:tcPr>
          <w:p w14:paraId="5769AB42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8.2. Seminar/laborator</w:t>
            </w:r>
          </w:p>
        </w:tc>
        <w:tc>
          <w:tcPr>
            <w:tcW w:w="2430" w:type="dxa"/>
          </w:tcPr>
          <w:p w14:paraId="5769AB43" w14:textId="3D7A7D56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 xml:space="preserve">Metode de </w:t>
            </w:r>
            <w:r w:rsidR="00976E90" w:rsidRPr="007532E5">
              <w:rPr>
                <w:b/>
                <w:sz w:val="22"/>
                <w:szCs w:val="22"/>
                <w:lang w:val="ro-RO"/>
              </w:rPr>
              <w:t>predare/învățare</w:t>
            </w:r>
          </w:p>
        </w:tc>
        <w:tc>
          <w:tcPr>
            <w:tcW w:w="2273" w:type="dxa"/>
          </w:tcPr>
          <w:p w14:paraId="5769AB44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790B09" w:rsidRPr="007532E5" w14:paraId="5769AB4A" w14:textId="77777777" w:rsidTr="00242377">
        <w:tc>
          <w:tcPr>
            <w:tcW w:w="5485" w:type="dxa"/>
            <w:vAlign w:val="center"/>
          </w:tcPr>
          <w:p w14:paraId="5769AB46" w14:textId="2DF8E029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Măsurarea timpului real şi a timpului virtual (timp CPU) a unui proces.</w:t>
            </w:r>
          </w:p>
        </w:tc>
        <w:tc>
          <w:tcPr>
            <w:tcW w:w="2430" w:type="dxa"/>
            <w:vMerge w:val="restart"/>
            <w:vAlign w:val="center"/>
          </w:tcPr>
          <w:p w14:paraId="40F307F9" w14:textId="77777777" w:rsidR="00242377" w:rsidRPr="00232DAC" w:rsidRDefault="00242377" w:rsidP="00242377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Exercițiul, discuțiile şi dezbaterea, modelarea, proiectul, lucrul în grup</w:t>
            </w:r>
          </w:p>
          <w:p w14:paraId="5769AB48" w14:textId="1246D942" w:rsidR="00790B09" w:rsidRPr="007532E5" w:rsidRDefault="00242377" w:rsidP="00242377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organizat.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232DAC">
              <w:rPr>
                <w:sz w:val="22"/>
                <w:szCs w:val="22"/>
                <w:lang w:val="ro-RO"/>
              </w:rPr>
              <w:t>Temele disponibile prin platforme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232DAC">
              <w:rPr>
                <w:sz w:val="22"/>
                <w:szCs w:val="22"/>
                <w:lang w:val="ro-RO"/>
              </w:rPr>
              <w:t>Google Classroom, comunicare prin platforma Google Classroom și ZOOM</w:t>
            </w:r>
            <w:r w:rsidRPr="007532E5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273" w:type="dxa"/>
            <w:vAlign w:val="center"/>
          </w:tcPr>
          <w:p w14:paraId="5769AB49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4E" w14:textId="77777777" w:rsidTr="00242377">
        <w:tc>
          <w:tcPr>
            <w:tcW w:w="5485" w:type="dxa"/>
            <w:vAlign w:val="center"/>
          </w:tcPr>
          <w:p w14:paraId="5769AB4B" w14:textId="33A74C4B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Crearea de procese într-o structură ierarhizată.</w:t>
            </w:r>
          </w:p>
        </w:tc>
        <w:tc>
          <w:tcPr>
            <w:tcW w:w="2430" w:type="dxa"/>
            <w:vMerge/>
          </w:tcPr>
          <w:p w14:paraId="5769AB4C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4D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52" w14:textId="77777777" w:rsidTr="00242377">
        <w:tc>
          <w:tcPr>
            <w:tcW w:w="5485" w:type="dxa"/>
            <w:vAlign w:val="center"/>
          </w:tcPr>
          <w:p w14:paraId="5769AB4F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Crearea şi terminarea unui thread.</w:t>
            </w:r>
            <w:r w:rsidRPr="007532E5">
              <w:rPr>
                <w:rFonts w:ascii="Arial" w:eastAsia="Arial" w:hAnsi="Arial" w:cs="Arial"/>
                <w:b/>
                <w:color w:val="000000"/>
                <w:sz w:val="22"/>
                <w:szCs w:val="22"/>
                <w:highlight w:val="yellow"/>
                <w:lang w:val="ro-RO"/>
              </w:rPr>
              <w:t xml:space="preserve">  </w:t>
            </w:r>
          </w:p>
        </w:tc>
        <w:tc>
          <w:tcPr>
            <w:tcW w:w="2430" w:type="dxa"/>
            <w:vMerge/>
          </w:tcPr>
          <w:p w14:paraId="5769AB50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51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56" w14:textId="77777777" w:rsidTr="00242377">
        <w:tc>
          <w:tcPr>
            <w:tcW w:w="5485" w:type="dxa"/>
            <w:vAlign w:val="center"/>
          </w:tcPr>
          <w:p w14:paraId="5769AB53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Conectarea a două procese printr-un PIPE (bufer de conectare) cu redirectarea fişierelor standard de intrare respectiv ieşire.</w:t>
            </w:r>
          </w:p>
        </w:tc>
        <w:tc>
          <w:tcPr>
            <w:tcW w:w="2430" w:type="dxa"/>
            <w:vMerge/>
          </w:tcPr>
          <w:p w14:paraId="5769AB54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55" w14:textId="52F3452E" w:rsidR="00790B09" w:rsidRPr="007532E5" w:rsidRDefault="00242377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5A" w14:textId="77777777" w:rsidTr="00242377">
        <w:tc>
          <w:tcPr>
            <w:tcW w:w="5485" w:type="dxa"/>
            <w:vAlign w:val="center"/>
          </w:tcPr>
          <w:p w14:paraId="5769AB57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Sincronizare thread-uri prin exludere mutuală.</w:t>
            </w:r>
          </w:p>
        </w:tc>
        <w:tc>
          <w:tcPr>
            <w:tcW w:w="2430" w:type="dxa"/>
            <w:vMerge/>
          </w:tcPr>
          <w:p w14:paraId="5769AB58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59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5E" w14:textId="77777777" w:rsidTr="00242377">
        <w:tc>
          <w:tcPr>
            <w:tcW w:w="5485" w:type="dxa"/>
            <w:vAlign w:val="center"/>
          </w:tcPr>
          <w:p w14:paraId="5769AB5B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Sincronizarea thread-urilor pe variabile de condiţie.</w:t>
            </w:r>
          </w:p>
        </w:tc>
        <w:tc>
          <w:tcPr>
            <w:tcW w:w="2430" w:type="dxa"/>
            <w:vMerge/>
          </w:tcPr>
          <w:p w14:paraId="5769AB5C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5D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62" w14:textId="77777777" w:rsidTr="00242377">
        <w:tc>
          <w:tcPr>
            <w:tcW w:w="5485" w:type="dxa"/>
            <w:vAlign w:val="center"/>
          </w:tcPr>
          <w:p w14:paraId="5769AB5F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Gestiunea stivei thread-urilor.</w:t>
            </w:r>
          </w:p>
        </w:tc>
        <w:tc>
          <w:tcPr>
            <w:tcW w:w="2430" w:type="dxa"/>
            <w:vMerge/>
          </w:tcPr>
          <w:p w14:paraId="5769AB60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61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66" w14:textId="77777777" w:rsidTr="00242377">
        <w:tc>
          <w:tcPr>
            <w:tcW w:w="5485" w:type="dxa"/>
            <w:vAlign w:val="center"/>
          </w:tcPr>
          <w:p w14:paraId="5769AB63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Cronometre de interval.</w:t>
            </w:r>
          </w:p>
        </w:tc>
        <w:tc>
          <w:tcPr>
            <w:tcW w:w="2430" w:type="dxa"/>
            <w:vMerge/>
          </w:tcPr>
          <w:p w14:paraId="5769AB64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65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6A" w14:textId="77777777" w:rsidTr="00242377">
        <w:tc>
          <w:tcPr>
            <w:tcW w:w="5485" w:type="dxa"/>
            <w:vAlign w:val="center"/>
          </w:tcPr>
          <w:p w14:paraId="5769AB67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bookmarkStart w:id="0" w:name="_heading=h.gjdgxs" w:colFirst="0" w:colLast="0"/>
            <w:bookmarkEnd w:id="0"/>
            <w:r w:rsidRPr="007532E5">
              <w:rPr>
                <w:color w:val="000000"/>
                <w:sz w:val="22"/>
                <w:szCs w:val="22"/>
                <w:lang w:val="ro-RO"/>
              </w:rPr>
              <w:t xml:space="preserve">Cronometre realtime - Cronometre de interval POSIX.1b. </w:t>
            </w:r>
          </w:p>
        </w:tc>
        <w:tc>
          <w:tcPr>
            <w:tcW w:w="2430" w:type="dxa"/>
            <w:vMerge/>
          </w:tcPr>
          <w:p w14:paraId="5769AB68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69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6E" w14:textId="77777777" w:rsidTr="00242377">
        <w:tc>
          <w:tcPr>
            <w:tcW w:w="5485" w:type="dxa"/>
            <w:vAlign w:val="center"/>
          </w:tcPr>
          <w:p w14:paraId="5769AB6B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Aşteptarea după un semnal.</w:t>
            </w:r>
          </w:p>
        </w:tc>
        <w:tc>
          <w:tcPr>
            <w:tcW w:w="2430" w:type="dxa"/>
            <w:vMerge/>
          </w:tcPr>
          <w:p w14:paraId="5769AB6C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6D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72" w14:textId="77777777" w:rsidTr="00242377">
        <w:tc>
          <w:tcPr>
            <w:tcW w:w="5485" w:type="dxa"/>
            <w:vAlign w:val="center"/>
          </w:tcPr>
          <w:p w14:paraId="5769AB6F" w14:textId="77777777" w:rsidR="00790B09" w:rsidRPr="007532E5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7532E5">
              <w:rPr>
                <w:color w:val="000000"/>
                <w:sz w:val="22"/>
                <w:szCs w:val="22"/>
                <w:lang w:val="ro-RO"/>
              </w:rPr>
              <w:t>Server TCP cu conexiune.</w:t>
            </w:r>
          </w:p>
        </w:tc>
        <w:tc>
          <w:tcPr>
            <w:tcW w:w="2430" w:type="dxa"/>
            <w:vMerge/>
          </w:tcPr>
          <w:p w14:paraId="5769AB70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71" w14:textId="77777777" w:rsidR="00790B09" w:rsidRPr="007532E5" w:rsidRDefault="00E431A1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790B09" w:rsidRPr="007532E5" w14:paraId="5769AB76" w14:textId="77777777" w:rsidTr="00242377">
        <w:tc>
          <w:tcPr>
            <w:tcW w:w="5485" w:type="dxa"/>
            <w:vAlign w:val="center"/>
          </w:tcPr>
          <w:p w14:paraId="5769AB73" w14:textId="77777777" w:rsidR="00790B09" w:rsidRPr="00483F0C" w:rsidRDefault="00E431A1" w:rsidP="008665D5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  <w:r w:rsidRPr="00483F0C">
              <w:rPr>
                <w:color w:val="000000"/>
                <w:sz w:val="22"/>
                <w:szCs w:val="22"/>
                <w:lang w:val="ro-RO"/>
              </w:rPr>
              <w:t xml:space="preserve">Client / server UDP fără conexiune. </w:t>
            </w:r>
          </w:p>
        </w:tc>
        <w:tc>
          <w:tcPr>
            <w:tcW w:w="2430" w:type="dxa"/>
            <w:vMerge/>
          </w:tcPr>
          <w:p w14:paraId="5769AB74" w14:textId="77777777" w:rsidR="00790B09" w:rsidRPr="007532E5" w:rsidRDefault="00790B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769AB75" w14:textId="3864101B" w:rsidR="00790B09" w:rsidRPr="007532E5" w:rsidRDefault="00242377" w:rsidP="00242377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 săptămână – 2 ore</w:t>
            </w:r>
          </w:p>
        </w:tc>
      </w:tr>
      <w:tr w:rsidR="00242377" w:rsidRPr="007532E5" w14:paraId="63CE391D" w14:textId="77777777" w:rsidTr="00242377">
        <w:tc>
          <w:tcPr>
            <w:tcW w:w="5485" w:type="dxa"/>
          </w:tcPr>
          <w:p w14:paraId="1A7B569A" w14:textId="43A4411B" w:rsidR="00242377" w:rsidRPr="00483F0C" w:rsidRDefault="00242377" w:rsidP="00242377">
            <w:pPr>
              <w:pStyle w:val="ListParagraph"/>
              <w:numPr>
                <w:ilvl w:val="0"/>
                <w:numId w:val="8"/>
              </w:numPr>
              <w:ind w:leftChars="0" w:firstLineChars="0"/>
              <w:rPr>
                <w:sz w:val="22"/>
                <w:szCs w:val="22"/>
                <w:lang w:val="ro-RO"/>
              </w:rPr>
            </w:pPr>
            <w:r w:rsidRPr="00483F0C">
              <w:rPr>
                <w:noProof w:val="0"/>
                <w:sz w:val="22"/>
                <w:szCs w:val="22"/>
                <w:lang w:val="ro-RO"/>
              </w:rPr>
              <w:t>Prezentarea temelor de casa de catre studenți</w:t>
            </w:r>
          </w:p>
        </w:tc>
        <w:tc>
          <w:tcPr>
            <w:tcW w:w="2430" w:type="dxa"/>
          </w:tcPr>
          <w:p w14:paraId="08B61576" w14:textId="77777777" w:rsidR="00242377" w:rsidRPr="007532E5" w:rsidRDefault="00242377">
            <w:pPr>
              <w:ind w:left="0" w:hanging="2"/>
              <w:rPr>
                <w:b/>
                <w:sz w:val="22"/>
                <w:szCs w:val="22"/>
                <w:lang w:val="ro-RO"/>
              </w:rPr>
            </w:pPr>
          </w:p>
        </w:tc>
        <w:tc>
          <w:tcPr>
            <w:tcW w:w="2273" w:type="dxa"/>
            <w:vAlign w:val="center"/>
          </w:tcPr>
          <w:p w14:paraId="5CC09984" w14:textId="5F7F103C" w:rsidR="00242377" w:rsidRPr="007532E5" w:rsidRDefault="00242377" w:rsidP="00242377">
            <w:pPr>
              <w:ind w:left="0" w:hanging="2"/>
              <w:jc w:val="center"/>
              <w:rPr>
                <w:b/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2 săptămâni – 4 ore</w:t>
            </w:r>
          </w:p>
        </w:tc>
      </w:tr>
      <w:tr w:rsidR="00790B09" w:rsidRPr="007532E5" w14:paraId="5769AB79" w14:textId="77777777">
        <w:tc>
          <w:tcPr>
            <w:tcW w:w="10188" w:type="dxa"/>
            <w:gridSpan w:val="3"/>
          </w:tcPr>
          <w:p w14:paraId="5769AB77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b/>
                <w:sz w:val="22"/>
                <w:szCs w:val="22"/>
                <w:lang w:val="ro-RO"/>
              </w:rPr>
              <w:t>Bibliografie</w:t>
            </w:r>
          </w:p>
          <w:p w14:paraId="1B9BAE41" w14:textId="77777777" w:rsidR="00EB21D9" w:rsidRPr="00EB21D9" w:rsidRDefault="00EB21D9" w:rsidP="00EB21D9">
            <w:pPr>
              <w:numPr>
                <w:ilvl w:val="0"/>
                <w:numId w:val="10"/>
              </w:numPr>
              <w:tabs>
                <w:tab w:val="left" w:pos="351"/>
              </w:tabs>
              <w:ind w:leftChars="0" w:firstLineChars="0"/>
              <w:rPr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Lacrama L. Dan Programare Paralela și Concurentă – notițe de curs</w:t>
            </w:r>
          </w:p>
          <w:p w14:paraId="3E78BED7" w14:textId="77777777" w:rsidR="00EB21D9" w:rsidRPr="00C62215" w:rsidRDefault="00EB21D9" w:rsidP="00EB21D9">
            <w:pPr>
              <w:numPr>
                <w:ilvl w:val="0"/>
                <w:numId w:val="10"/>
              </w:numPr>
              <w:tabs>
                <w:tab w:val="left" w:pos="351"/>
              </w:tabs>
              <w:ind w:leftChars="0" w:firstLineChars="0"/>
              <w:rPr>
                <w:sz w:val="22"/>
                <w:szCs w:val="22"/>
                <w:lang w:val="ro-RO"/>
              </w:rPr>
            </w:pPr>
            <w:r w:rsidRPr="00EB21D9">
              <w:rPr>
                <w:sz w:val="22"/>
                <w:szCs w:val="22"/>
                <w:lang w:val="ro-RO"/>
              </w:rPr>
              <w:t>Ben-Ari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EB21D9">
              <w:rPr>
                <w:sz w:val="22"/>
                <w:szCs w:val="22"/>
                <w:lang w:val="ro-RO"/>
              </w:rPr>
              <w:t>M.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EB21D9">
              <w:rPr>
                <w:sz w:val="22"/>
                <w:szCs w:val="22"/>
                <w:lang w:val="ro-RO"/>
              </w:rPr>
              <w:t>Principles of Concurrent and Distributed Programming</w:t>
            </w:r>
            <w:r>
              <w:rPr>
                <w:sz w:val="22"/>
                <w:szCs w:val="22"/>
                <w:lang w:val="ro-RO"/>
              </w:rPr>
              <w:t xml:space="preserve">, ed </w:t>
            </w:r>
            <w:r w:rsidRPr="00EB21D9">
              <w:rPr>
                <w:sz w:val="22"/>
                <w:szCs w:val="22"/>
                <w:lang w:val="ro-RO"/>
              </w:rPr>
              <w:t>Addison-Wesley, 2006</w:t>
            </w:r>
          </w:p>
          <w:p w14:paraId="5769AB78" w14:textId="0AE9078A" w:rsidR="00483F0C" w:rsidRPr="00483F0C" w:rsidRDefault="00483F0C" w:rsidP="00EB21D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eastAsia="Cambria"/>
                <w:sz w:val="22"/>
                <w:szCs w:val="22"/>
                <w:lang w:val="ro-RO"/>
              </w:rPr>
            </w:pPr>
            <w:r w:rsidRPr="00483F0C">
              <w:rPr>
                <w:sz w:val="22"/>
                <w:szCs w:val="22"/>
                <w:lang w:val="ro-RO"/>
              </w:rPr>
              <w:t>BOIAN F.M., FERDEAN C. M., BOIAN R.F. DRAGOS R.C. Programare concurenta pe platforme Unix, Windows,  Editura Albastra - grupul Microinformatica, Cluj, 2002.</w:t>
            </w:r>
          </w:p>
        </w:tc>
      </w:tr>
    </w:tbl>
    <w:p w14:paraId="5769AB7A" w14:textId="77777777" w:rsidR="00790B09" w:rsidRPr="007532E5" w:rsidRDefault="00790B09">
      <w:pPr>
        <w:ind w:left="0" w:hanging="2"/>
        <w:jc w:val="both"/>
        <w:rPr>
          <w:sz w:val="22"/>
          <w:szCs w:val="22"/>
          <w:lang w:val="ro-RO"/>
        </w:rPr>
      </w:pPr>
    </w:p>
    <w:p w14:paraId="5769AB7B" w14:textId="4C0685E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 xml:space="preserve">9. Coroborarea </w:t>
      </w:r>
      <w:r w:rsidR="00483F0C" w:rsidRPr="007532E5">
        <w:rPr>
          <w:b/>
          <w:sz w:val="22"/>
          <w:szCs w:val="22"/>
          <w:lang w:val="ro-RO"/>
        </w:rPr>
        <w:t>conținuturilor</w:t>
      </w:r>
      <w:r w:rsidRPr="007532E5">
        <w:rPr>
          <w:b/>
          <w:sz w:val="22"/>
          <w:szCs w:val="22"/>
          <w:lang w:val="ro-RO"/>
        </w:rPr>
        <w:t xml:space="preserve"> disciplinei cu </w:t>
      </w:r>
      <w:r w:rsidR="00483F0C" w:rsidRPr="007532E5">
        <w:rPr>
          <w:b/>
          <w:sz w:val="22"/>
          <w:szCs w:val="22"/>
          <w:lang w:val="ro-RO"/>
        </w:rPr>
        <w:t>așteptările</w:t>
      </w:r>
      <w:r w:rsidRPr="007532E5">
        <w:rPr>
          <w:b/>
          <w:sz w:val="22"/>
          <w:szCs w:val="22"/>
          <w:lang w:val="ro-RO"/>
        </w:rPr>
        <w:t xml:space="preserve"> </w:t>
      </w:r>
      <w:r w:rsidR="00483F0C" w:rsidRPr="007532E5">
        <w:rPr>
          <w:b/>
          <w:sz w:val="22"/>
          <w:szCs w:val="22"/>
          <w:lang w:val="ro-RO"/>
        </w:rPr>
        <w:t>reprezentanților</w:t>
      </w:r>
      <w:r w:rsidRPr="007532E5">
        <w:rPr>
          <w:b/>
          <w:sz w:val="22"/>
          <w:szCs w:val="22"/>
          <w:lang w:val="ro-RO"/>
        </w:rPr>
        <w:t xml:space="preserve"> </w:t>
      </w:r>
      <w:r w:rsidR="00483F0C" w:rsidRPr="007532E5">
        <w:rPr>
          <w:b/>
          <w:sz w:val="22"/>
          <w:szCs w:val="22"/>
          <w:lang w:val="ro-RO"/>
        </w:rPr>
        <w:t>comunității</w:t>
      </w:r>
      <w:r w:rsidRPr="007532E5">
        <w:rPr>
          <w:b/>
          <w:sz w:val="22"/>
          <w:szCs w:val="22"/>
          <w:lang w:val="ro-RO"/>
        </w:rPr>
        <w:t xml:space="preserve"> epistemice, asociaţiilor profesionale şi angajatori reprezentativi din domeniul aferent programului</w:t>
      </w:r>
    </w:p>
    <w:tbl>
      <w:tblPr>
        <w:tblStyle w:val="af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790B09" w:rsidRPr="007532E5" w14:paraId="5769AB7E" w14:textId="77777777">
        <w:tc>
          <w:tcPr>
            <w:tcW w:w="10188" w:type="dxa"/>
          </w:tcPr>
          <w:p w14:paraId="5769AB7C" w14:textId="1490080B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Conţinutul disciplinei corespunde curriculei din alte centre universitare, din ţară </w:t>
            </w:r>
            <w:r w:rsidR="00912598">
              <w:rPr>
                <w:sz w:val="22"/>
                <w:szCs w:val="22"/>
                <w:lang w:val="ro-RO"/>
              </w:rPr>
              <w:t>și străinătate.</w:t>
            </w:r>
          </w:p>
          <w:p w14:paraId="5769AB7D" w14:textId="78D61EBB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Conţinuturile practice (lucrări de laborator) corespund </w:t>
            </w:r>
            <w:r w:rsidR="00483F0C" w:rsidRPr="007532E5">
              <w:rPr>
                <w:sz w:val="22"/>
                <w:szCs w:val="22"/>
                <w:lang w:val="ro-RO"/>
              </w:rPr>
              <w:t>cerințelor</w:t>
            </w:r>
            <w:r w:rsidRPr="007532E5">
              <w:rPr>
                <w:sz w:val="22"/>
                <w:szCs w:val="22"/>
                <w:lang w:val="ro-RO"/>
              </w:rPr>
              <w:t xml:space="preserve"> de pe </w:t>
            </w:r>
            <w:r w:rsidR="00483F0C" w:rsidRPr="007532E5">
              <w:rPr>
                <w:sz w:val="22"/>
                <w:szCs w:val="22"/>
                <w:lang w:val="ro-RO"/>
              </w:rPr>
              <w:t>piața</w:t>
            </w:r>
            <w:r w:rsidRPr="007532E5">
              <w:rPr>
                <w:sz w:val="22"/>
                <w:szCs w:val="22"/>
                <w:lang w:val="ro-RO"/>
              </w:rPr>
              <w:t xml:space="preserve"> muncii locală.</w:t>
            </w:r>
          </w:p>
        </w:tc>
      </w:tr>
    </w:tbl>
    <w:p w14:paraId="5769AB7F" w14:textId="77777777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5769AB80" w14:textId="77777777" w:rsidR="00790B09" w:rsidRPr="007532E5" w:rsidRDefault="00E431A1">
      <w:pPr>
        <w:ind w:left="0" w:hanging="2"/>
        <w:jc w:val="both"/>
        <w:rPr>
          <w:sz w:val="22"/>
          <w:szCs w:val="22"/>
          <w:lang w:val="ro-RO"/>
        </w:rPr>
      </w:pPr>
      <w:r w:rsidRPr="007532E5">
        <w:rPr>
          <w:b/>
          <w:sz w:val="22"/>
          <w:szCs w:val="22"/>
          <w:lang w:val="ro-RO"/>
        </w:rPr>
        <w:t>10. Evaluare</w:t>
      </w:r>
    </w:p>
    <w:tbl>
      <w:tblPr>
        <w:tblStyle w:val="af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3543"/>
        <w:gridCol w:w="1575"/>
      </w:tblGrid>
      <w:tr w:rsidR="00790B09" w:rsidRPr="007532E5" w14:paraId="5769AB85" w14:textId="77777777">
        <w:tc>
          <w:tcPr>
            <w:tcW w:w="1101" w:type="dxa"/>
          </w:tcPr>
          <w:p w14:paraId="5769AB81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Tip de activitate</w:t>
            </w:r>
          </w:p>
        </w:tc>
        <w:tc>
          <w:tcPr>
            <w:tcW w:w="3969" w:type="dxa"/>
          </w:tcPr>
          <w:p w14:paraId="5769AB82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10.1. Criterii de evaluare</w:t>
            </w:r>
          </w:p>
        </w:tc>
        <w:tc>
          <w:tcPr>
            <w:tcW w:w="3543" w:type="dxa"/>
          </w:tcPr>
          <w:p w14:paraId="5769AB83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10.2. Metode de evaluare</w:t>
            </w:r>
          </w:p>
        </w:tc>
        <w:tc>
          <w:tcPr>
            <w:tcW w:w="1575" w:type="dxa"/>
          </w:tcPr>
          <w:p w14:paraId="5769AB84" w14:textId="77777777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>10.3. Pondere din nota finală</w:t>
            </w:r>
          </w:p>
        </w:tc>
      </w:tr>
      <w:tr w:rsidR="006D5B60" w:rsidRPr="007532E5" w14:paraId="5769AB8C" w14:textId="77777777" w:rsidTr="006D5B60">
        <w:tc>
          <w:tcPr>
            <w:tcW w:w="1101" w:type="dxa"/>
            <w:vAlign w:val="center"/>
          </w:tcPr>
          <w:p w14:paraId="5769AB86" w14:textId="7AA59BA1" w:rsidR="006D5B60" w:rsidRPr="007532E5" w:rsidRDefault="006D5B60" w:rsidP="006D5B60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10.4. Curs</w:t>
            </w:r>
          </w:p>
        </w:tc>
        <w:tc>
          <w:tcPr>
            <w:tcW w:w="3969" w:type="dxa"/>
            <w:vAlign w:val="center"/>
          </w:tcPr>
          <w:p w14:paraId="5769AB89" w14:textId="2C8985B1" w:rsidR="006D5B60" w:rsidRPr="007532E5" w:rsidRDefault="006D5B6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7"/>
              </w:tabs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Test grilă cu </w:t>
            </w:r>
            <w:r>
              <w:rPr>
                <w:sz w:val="22"/>
                <w:szCs w:val="22"/>
                <w:lang w:val="ro-RO"/>
              </w:rPr>
              <w:t>1</w:t>
            </w:r>
            <w:r w:rsidRPr="007131F0">
              <w:rPr>
                <w:sz w:val="22"/>
                <w:szCs w:val="22"/>
                <w:lang w:val="ro-RO"/>
              </w:rPr>
              <w:t>0 întrebări având răspunsuri multiple</w:t>
            </w:r>
          </w:p>
        </w:tc>
        <w:tc>
          <w:tcPr>
            <w:tcW w:w="3543" w:type="dxa"/>
            <w:vAlign w:val="center"/>
          </w:tcPr>
          <w:p w14:paraId="5769AB8A" w14:textId="06C2922F" w:rsidR="006D5B60" w:rsidRPr="007532E5" w:rsidRDefault="006D5B60" w:rsidP="006D5B60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Scris</w:t>
            </w:r>
          </w:p>
        </w:tc>
        <w:tc>
          <w:tcPr>
            <w:tcW w:w="1575" w:type="dxa"/>
            <w:vAlign w:val="center"/>
          </w:tcPr>
          <w:p w14:paraId="5769AB8B" w14:textId="3F7E5883" w:rsidR="006D5B60" w:rsidRPr="007532E5" w:rsidRDefault="006D5B6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center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40%</w:t>
            </w:r>
          </w:p>
        </w:tc>
      </w:tr>
      <w:tr w:rsidR="006D5B60" w:rsidRPr="007532E5" w14:paraId="5769AB93" w14:textId="77777777" w:rsidTr="006D5B60">
        <w:trPr>
          <w:trHeight w:val="758"/>
        </w:trPr>
        <w:tc>
          <w:tcPr>
            <w:tcW w:w="1101" w:type="dxa"/>
            <w:vMerge w:val="restart"/>
            <w:vAlign w:val="center"/>
          </w:tcPr>
          <w:p w14:paraId="5769AB8D" w14:textId="0EFB6FCB" w:rsidR="006D5B60" w:rsidRPr="007532E5" w:rsidRDefault="006D5B60" w:rsidP="006D5B60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10.5. Seminar / laborator</w:t>
            </w:r>
          </w:p>
        </w:tc>
        <w:tc>
          <w:tcPr>
            <w:tcW w:w="3969" w:type="dxa"/>
            <w:vAlign w:val="center"/>
          </w:tcPr>
          <w:p w14:paraId="5769AB90" w14:textId="18DBA22C" w:rsidR="006D5B60" w:rsidRPr="007532E5" w:rsidRDefault="006D5B6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1"/>
              </w:tabs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>Realizarea sarcinilor prevăzute în cadrul activității de laborator</w:t>
            </w:r>
          </w:p>
        </w:tc>
        <w:tc>
          <w:tcPr>
            <w:tcW w:w="3543" w:type="dxa"/>
            <w:vAlign w:val="center"/>
          </w:tcPr>
          <w:p w14:paraId="5769AB91" w14:textId="56CAB77D" w:rsidR="006D5B60" w:rsidRPr="007532E5" w:rsidRDefault="006D5B60" w:rsidP="006D5B60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Oral</w:t>
            </w:r>
          </w:p>
        </w:tc>
        <w:tc>
          <w:tcPr>
            <w:tcW w:w="1575" w:type="dxa"/>
            <w:vAlign w:val="center"/>
          </w:tcPr>
          <w:p w14:paraId="5769AB92" w14:textId="10CFE0CB" w:rsidR="006D5B60" w:rsidRPr="007532E5" w:rsidRDefault="007A008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center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  <w:r w:rsidR="006D5B60" w:rsidRPr="007131F0">
              <w:rPr>
                <w:sz w:val="22"/>
                <w:szCs w:val="22"/>
                <w:lang w:val="ro-RO"/>
              </w:rPr>
              <w:t>0%</w:t>
            </w:r>
          </w:p>
        </w:tc>
      </w:tr>
      <w:tr w:rsidR="006D5B60" w:rsidRPr="007532E5" w14:paraId="086F162E" w14:textId="77777777" w:rsidTr="006D5B60">
        <w:trPr>
          <w:trHeight w:val="314"/>
        </w:trPr>
        <w:tc>
          <w:tcPr>
            <w:tcW w:w="1101" w:type="dxa"/>
            <w:vMerge/>
          </w:tcPr>
          <w:p w14:paraId="3B55FD54" w14:textId="77777777" w:rsidR="006D5B60" w:rsidRPr="007131F0" w:rsidRDefault="006D5B60" w:rsidP="006D5B60">
            <w:pPr>
              <w:ind w:left="0" w:hanging="2"/>
              <w:rPr>
                <w:sz w:val="22"/>
                <w:szCs w:val="22"/>
                <w:lang w:val="ro-RO"/>
              </w:rPr>
            </w:pPr>
          </w:p>
        </w:tc>
        <w:tc>
          <w:tcPr>
            <w:tcW w:w="3969" w:type="dxa"/>
            <w:vAlign w:val="center"/>
          </w:tcPr>
          <w:p w14:paraId="6CE45ADA" w14:textId="228BB0FA" w:rsidR="006D5B60" w:rsidRPr="007131F0" w:rsidRDefault="006D5B6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1"/>
              </w:tabs>
              <w:spacing w:line="240" w:lineRule="auto"/>
              <w:ind w:leftChars="0" w:left="0" w:firstLineChars="0" w:firstLine="0"/>
              <w:rPr>
                <w:sz w:val="22"/>
                <w:szCs w:val="22"/>
                <w:lang w:val="ro-RO"/>
              </w:rPr>
            </w:pPr>
            <w:r w:rsidRPr="007131F0">
              <w:rPr>
                <w:sz w:val="22"/>
                <w:szCs w:val="22"/>
                <w:lang w:val="ro-RO"/>
              </w:rPr>
              <w:t xml:space="preserve">Tema de casa: </w:t>
            </w:r>
            <w:r>
              <w:rPr>
                <w:sz w:val="22"/>
                <w:szCs w:val="22"/>
                <w:lang w:val="ro-RO"/>
              </w:rPr>
              <w:t>Portofoliu de</w:t>
            </w:r>
            <w:r w:rsidRPr="007131F0">
              <w:rPr>
                <w:sz w:val="22"/>
                <w:szCs w:val="22"/>
                <w:lang w:val="ro-RO"/>
              </w:rPr>
              <w:t xml:space="preserve"> aplicații</w:t>
            </w:r>
          </w:p>
        </w:tc>
        <w:tc>
          <w:tcPr>
            <w:tcW w:w="3543" w:type="dxa"/>
            <w:vAlign w:val="center"/>
          </w:tcPr>
          <w:p w14:paraId="0F7E4726" w14:textId="64113D5C" w:rsidR="006D5B60" w:rsidRDefault="006D5B60" w:rsidP="006D5B60">
            <w:pPr>
              <w:ind w:left="0" w:hanging="2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Oral</w:t>
            </w:r>
          </w:p>
        </w:tc>
        <w:tc>
          <w:tcPr>
            <w:tcW w:w="1575" w:type="dxa"/>
            <w:vAlign w:val="center"/>
          </w:tcPr>
          <w:p w14:paraId="7A7C2A48" w14:textId="2E1586AE" w:rsidR="006D5B60" w:rsidRPr="007131F0" w:rsidRDefault="007A008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0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  <w:r w:rsidR="006D5B60" w:rsidRPr="007131F0">
              <w:rPr>
                <w:sz w:val="22"/>
                <w:szCs w:val="22"/>
                <w:lang w:val="ro-RO"/>
              </w:rPr>
              <w:t>0%</w:t>
            </w:r>
          </w:p>
        </w:tc>
      </w:tr>
      <w:tr w:rsidR="00790B09" w:rsidRPr="007532E5" w14:paraId="5769AB95" w14:textId="77777777">
        <w:tc>
          <w:tcPr>
            <w:tcW w:w="10188" w:type="dxa"/>
            <w:gridSpan w:val="4"/>
          </w:tcPr>
          <w:p w14:paraId="5769AB94" w14:textId="15EDC2DA" w:rsidR="00790B09" w:rsidRPr="007532E5" w:rsidRDefault="00E431A1">
            <w:pPr>
              <w:ind w:left="0" w:hanging="2"/>
              <w:rPr>
                <w:sz w:val="22"/>
                <w:szCs w:val="22"/>
                <w:lang w:val="ro-RO"/>
              </w:rPr>
            </w:pPr>
            <w:r w:rsidRPr="007532E5">
              <w:rPr>
                <w:sz w:val="22"/>
                <w:szCs w:val="22"/>
                <w:lang w:val="ro-RO"/>
              </w:rPr>
              <w:t xml:space="preserve">10.6. Standard minim de </w:t>
            </w:r>
            <w:r w:rsidR="006D5B60" w:rsidRPr="007532E5">
              <w:rPr>
                <w:sz w:val="22"/>
                <w:szCs w:val="22"/>
                <w:lang w:val="ro-RO"/>
              </w:rPr>
              <w:t>performanță</w:t>
            </w:r>
          </w:p>
        </w:tc>
      </w:tr>
      <w:tr w:rsidR="00790B09" w:rsidRPr="007532E5" w14:paraId="5769AB9C" w14:textId="77777777">
        <w:trPr>
          <w:trHeight w:val="1000"/>
        </w:trPr>
        <w:tc>
          <w:tcPr>
            <w:tcW w:w="10188" w:type="dxa"/>
            <w:gridSpan w:val="4"/>
          </w:tcPr>
          <w:p w14:paraId="61047393" w14:textId="77777777" w:rsidR="006D5B60" w:rsidRPr="00232DAC" w:rsidRDefault="006D5B60" w:rsidP="006D5B60">
            <w:pPr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 xml:space="preserve">Examinare scrisă: </w:t>
            </w:r>
          </w:p>
          <w:p w14:paraId="02D2A76C" w14:textId="77777777" w:rsidR="006D5B60" w:rsidRPr="00B94E41" w:rsidRDefault="006D5B6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"/>
              </w:tabs>
              <w:spacing w:line="240" w:lineRule="auto"/>
              <w:ind w:leftChars="0" w:left="0" w:firstLineChars="0" w:firstLine="0"/>
              <w:rPr>
                <w:i/>
                <w:iCs/>
                <w:color w:val="000000"/>
                <w:sz w:val="22"/>
                <w:szCs w:val="22"/>
                <w:lang w:val="ro-RO"/>
              </w:rPr>
            </w:pP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>Pentru nota 5 este necesar un număr de 5 răspunsuri corecte din 10 posibile la un test de tip grilă</w:t>
            </w:r>
          </w:p>
          <w:p w14:paraId="666D859E" w14:textId="77777777" w:rsidR="006D5B60" w:rsidRPr="00232DAC" w:rsidRDefault="006D5B60" w:rsidP="006D5B60">
            <w:pPr>
              <w:tabs>
                <w:tab w:val="left" w:pos="228"/>
              </w:tabs>
              <w:ind w:left="0" w:hanging="2"/>
              <w:rPr>
                <w:sz w:val="22"/>
                <w:szCs w:val="22"/>
                <w:lang w:val="ro-RO"/>
              </w:rPr>
            </w:pPr>
            <w:r w:rsidRPr="00232DAC">
              <w:rPr>
                <w:sz w:val="22"/>
                <w:szCs w:val="22"/>
                <w:lang w:val="ro-RO"/>
              </w:rPr>
              <w:t>Probe practice şi activitate</w:t>
            </w:r>
            <w:r>
              <w:rPr>
                <w:sz w:val="22"/>
                <w:szCs w:val="22"/>
                <w:lang w:val="ro-RO"/>
              </w:rPr>
              <w:t>a</w:t>
            </w:r>
            <w:r w:rsidRPr="00232DAC">
              <w:rPr>
                <w:sz w:val="22"/>
                <w:szCs w:val="22"/>
                <w:lang w:val="ro-RO"/>
              </w:rPr>
              <w:t xml:space="preserve"> de laborator:</w:t>
            </w:r>
          </w:p>
          <w:p w14:paraId="5769AB9B" w14:textId="49D4EF71" w:rsidR="00790B09" w:rsidRPr="007532E5" w:rsidRDefault="006D5B60" w:rsidP="006D5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  <w:lang w:val="ro-RO"/>
              </w:rPr>
            </w:pP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Pentru nota 5 este necesară </w:t>
            </w:r>
            <w:r w:rsidR="00663382">
              <w:rPr>
                <w:i/>
                <w:iCs/>
                <w:color w:val="000000"/>
                <w:sz w:val="22"/>
                <w:szCs w:val="22"/>
                <w:lang w:val="ro-RO"/>
              </w:rPr>
              <w:t>dovedirea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 unui nivel </w:t>
            </w:r>
            <w:r>
              <w:rPr>
                <w:i/>
                <w:iCs/>
                <w:color w:val="000000"/>
                <w:sz w:val="22"/>
                <w:szCs w:val="22"/>
                <w:lang w:val="ro-RO"/>
              </w:rPr>
              <w:t>bun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 xml:space="preserve"> pentru cunoștințe generale, precum şi a unui nivel minim de înțelegere şi utilizare a </w:t>
            </w:r>
            <w:r w:rsidR="00663382">
              <w:rPr>
                <w:i/>
                <w:iCs/>
                <w:color w:val="000000"/>
                <w:sz w:val="22"/>
                <w:szCs w:val="22"/>
                <w:lang w:val="ro-RO"/>
              </w:rPr>
              <w:t>programării concurente și distribuite</w:t>
            </w:r>
            <w:r w:rsidRPr="00B94E41">
              <w:rPr>
                <w:i/>
                <w:iCs/>
                <w:color w:val="000000"/>
                <w:sz w:val="22"/>
                <w:szCs w:val="22"/>
                <w:lang w:val="ro-RO"/>
              </w:rPr>
              <w:t>. Predarea portofoliului de aplicații (tema de casă)</w:t>
            </w:r>
          </w:p>
        </w:tc>
      </w:tr>
    </w:tbl>
    <w:p w14:paraId="5769AB9D" w14:textId="29ABF4F4" w:rsidR="00790B09" w:rsidRPr="007532E5" w:rsidRDefault="00790B09">
      <w:pPr>
        <w:ind w:left="0" w:hanging="2"/>
        <w:jc w:val="center"/>
        <w:rPr>
          <w:sz w:val="22"/>
          <w:szCs w:val="22"/>
          <w:lang w:val="ro-RO"/>
        </w:rPr>
      </w:pPr>
    </w:p>
    <w:p w14:paraId="494453C7" w14:textId="77777777" w:rsidR="006D5B60" w:rsidRPr="007131F0" w:rsidRDefault="006D5B60" w:rsidP="006D5B60">
      <w:pPr>
        <w:ind w:left="0" w:hanging="2"/>
        <w:rPr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drawing>
          <wp:anchor distT="0" distB="0" distL="114300" distR="114300" simplePos="0" relativeHeight="251660288" behindDoc="0" locked="0" layoutInCell="1" allowOverlap="1" wp14:anchorId="434C28AD" wp14:editId="5BC15A60">
            <wp:simplePos x="0" y="0"/>
            <wp:positionH relativeFrom="column">
              <wp:posOffset>4545117</wp:posOffset>
            </wp:positionH>
            <wp:positionV relativeFrom="paragraph">
              <wp:posOffset>-19698</wp:posOffset>
            </wp:positionV>
            <wp:extent cx="851535" cy="659975"/>
            <wp:effectExtent l="0" t="0" r="4381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22855">
                      <a:off x="0" y="0"/>
                      <a:ext cx="851535" cy="65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2"/>
          <w:szCs w:val="22"/>
          <w:lang w:val="ro-RO"/>
        </w:rPr>
        <w:drawing>
          <wp:anchor distT="0" distB="0" distL="114300" distR="114300" simplePos="0" relativeHeight="251659264" behindDoc="0" locked="0" layoutInCell="1" allowOverlap="1" wp14:anchorId="23B4F370" wp14:editId="6FEBCC01">
            <wp:simplePos x="0" y="0"/>
            <wp:positionH relativeFrom="column">
              <wp:posOffset>1967570</wp:posOffset>
            </wp:positionH>
            <wp:positionV relativeFrom="paragraph">
              <wp:posOffset>-21605</wp:posOffset>
            </wp:positionV>
            <wp:extent cx="719130" cy="583994"/>
            <wp:effectExtent l="0" t="0" r="508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30" cy="583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31F0">
        <w:rPr>
          <w:b/>
          <w:sz w:val="22"/>
          <w:szCs w:val="22"/>
          <w:lang w:val="ro-RO"/>
        </w:rPr>
        <w:t>Data completării              Semnătura titularului de curs               Semnătura titularului de laborator</w:t>
      </w:r>
    </w:p>
    <w:p w14:paraId="5D4ED215" w14:textId="77777777" w:rsidR="006D5B60" w:rsidRPr="007131F0" w:rsidRDefault="006D5B60" w:rsidP="006D5B60">
      <w:pPr>
        <w:rPr>
          <w:sz w:val="14"/>
          <w:szCs w:val="14"/>
          <w:lang w:val="ro-RO"/>
        </w:rPr>
      </w:pPr>
    </w:p>
    <w:p w14:paraId="33DE52D6" w14:textId="77777777" w:rsidR="006D5B60" w:rsidRPr="007131F0" w:rsidRDefault="006D5B60" w:rsidP="006D5B60">
      <w:pPr>
        <w:ind w:left="0" w:hanging="2"/>
        <w:rPr>
          <w:sz w:val="22"/>
          <w:szCs w:val="22"/>
          <w:lang w:val="ro-RO"/>
        </w:rPr>
      </w:pPr>
      <w:r w:rsidRPr="007131F0">
        <w:rPr>
          <w:b/>
          <w:sz w:val="22"/>
          <w:szCs w:val="22"/>
          <w:lang w:val="ro-RO"/>
        </w:rPr>
        <w:t xml:space="preserve">    21.09.2021                     ..................................................                 ......................................................</w:t>
      </w:r>
    </w:p>
    <w:p w14:paraId="731CA219" w14:textId="77777777" w:rsidR="006D5B60" w:rsidRPr="007131F0" w:rsidRDefault="006D5B60" w:rsidP="006D5B60">
      <w:pPr>
        <w:ind w:left="0" w:hanging="2"/>
        <w:jc w:val="center"/>
        <w:rPr>
          <w:sz w:val="22"/>
          <w:szCs w:val="22"/>
          <w:lang w:val="ro-RO"/>
        </w:rPr>
      </w:pPr>
    </w:p>
    <w:p w14:paraId="2C83886D" w14:textId="1C54429A" w:rsidR="006D5B60" w:rsidRPr="007131F0" w:rsidRDefault="00F421E8" w:rsidP="006D5B60">
      <w:pPr>
        <w:ind w:left="0" w:hanging="2"/>
        <w:jc w:val="center"/>
        <w:rPr>
          <w:sz w:val="22"/>
          <w:szCs w:val="22"/>
          <w:lang w:val="ro-RO"/>
        </w:rPr>
      </w:pPr>
      <w:r>
        <w:rPr>
          <w:noProof/>
          <w:lang w:val="ro-RO"/>
        </w:rPr>
        <w:drawing>
          <wp:anchor distT="0" distB="0" distL="114300" distR="114300" simplePos="0" relativeHeight="251661312" behindDoc="1" locked="0" layoutInCell="1" allowOverlap="1" wp14:anchorId="30F25E75" wp14:editId="3ECA0F3E">
            <wp:simplePos x="0" y="0"/>
            <wp:positionH relativeFrom="column">
              <wp:posOffset>4813880</wp:posOffset>
            </wp:positionH>
            <wp:positionV relativeFrom="paragraph">
              <wp:posOffset>80700</wp:posOffset>
            </wp:positionV>
            <wp:extent cx="814881" cy="36575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5B60" w:rsidRPr="007131F0">
        <w:rPr>
          <w:b/>
          <w:sz w:val="22"/>
          <w:szCs w:val="22"/>
          <w:lang w:val="ro-RO"/>
        </w:rPr>
        <w:t>Data avizării în departament                                       Semnătura directorului de departament</w:t>
      </w:r>
    </w:p>
    <w:p w14:paraId="4D159470" w14:textId="3B59801B" w:rsidR="006D5B60" w:rsidRPr="007131F0" w:rsidRDefault="006D5B60" w:rsidP="006D5B60">
      <w:pPr>
        <w:jc w:val="center"/>
        <w:rPr>
          <w:sz w:val="14"/>
          <w:szCs w:val="14"/>
          <w:lang w:val="ro-RO"/>
        </w:rPr>
      </w:pPr>
    </w:p>
    <w:p w14:paraId="3E25982F" w14:textId="244C4087" w:rsidR="006D5B60" w:rsidRPr="00232DAC" w:rsidRDefault="006D5B60" w:rsidP="006D5B60">
      <w:pPr>
        <w:spacing w:before="240"/>
        <w:ind w:left="0" w:hanging="2"/>
        <w:jc w:val="center"/>
        <w:rPr>
          <w:lang w:val="ro-RO"/>
        </w:rPr>
      </w:pPr>
    </w:p>
    <w:p w14:paraId="44E0F262" w14:textId="77777777" w:rsidR="00FC2D57" w:rsidRPr="007532E5" w:rsidRDefault="00FC2D57">
      <w:pPr>
        <w:ind w:left="0" w:hanging="2"/>
        <w:jc w:val="center"/>
        <w:rPr>
          <w:sz w:val="22"/>
          <w:szCs w:val="22"/>
          <w:lang w:val="ro-RO"/>
        </w:rPr>
      </w:pPr>
    </w:p>
    <w:sectPr w:rsidR="00FC2D57" w:rsidRPr="007532E5" w:rsidSect="0087085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67" w:right="567" w:bottom="567" w:left="1134" w:header="426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9BA3E" w14:textId="77777777" w:rsidR="005920D7" w:rsidRDefault="005920D7">
      <w:pPr>
        <w:spacing w:line="240" w:lineRule="auto"/>
        <w:ind w:left="0" w:hanging="2"/>
      </w:pPr>
      <w:r>
        <w:separator/>
      </w:r>
    </w:p>
  </w:endnote>
  <w:endnote w:type="continuationSeparator" w:id="0">
    <w:p w14:paraId="32B9AEA9" w14:textId="77777777" w:rsidR="005920D7" w:rsidRDefault="005920D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62908" w14:textId="77777777" w:rsidR="00552CC7" w:rsidRDefault="00552CC7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D6BD7" w14:textId="77777777" w:rsidR="00552CC7" w:rsidRDefault="00552CC7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BCFF" w14:textId="77777777" w:rsidR="00552CC7" w:rsidRDefault="00552CC7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66610" w14:textId="77777777" w:rsidR="005920D7" w:rsidRDefault="005920D7">
      <w:pPr>
        <w:spacing w:line="240" w:lineRule="auto"/>
        <w:ind w:left="0" w:hanging="2"/>
      </w:pPr>
      <w:r>
        <w:separator/>
      </w:r>
    </w:p>
  </w:footnote>
  <w:footnote w:type="continuationSeparator" w:id="0">
    <w:p w14:paraId="66370E70" w14:textId="77777777" w:rsidR="005920D7" w:rsidRDefault="005920D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A746D" w14:textId="77777777" w:rsidR="00552CC7" w:rsidRDefault="00552CC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73999" w14:textId="77777777" w:rsidR="00552CC7" w:rsidRDefault="00552CC7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6"/>
      <w:tblW w:w="10349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349"/>
    </w:tblGrid>
    <w:tr w:rsidR="00790B09" w14:paraId="5769ABA7" w14:textId="77777777">
      <w:tc>
        <w:tcPr>
          <w:tcW w:w="10349" w:type="dxa"/>
        </w:tcPr>
        <w:p w14:paraId="5769ABA6" w14:textId="42822F96" w:rsidR="00790B09" w:rsidRDefault="00870857">
          <w:pPr>
            <w:ind w:left="0" w:hanging="2"/>
            <w:jc w:val="right"/>
            <w:rPr>
              <w:rFonts w:ascii="Arial" w:eastAsia="Arial" w:hAnsi="Arial" w:cs="Arial"/>
            </w:rPr>
          </w:pPr>
          <w:bookmarkStart w:id="1" w:name="bookmark=id.30j0zll" w:colFirst="0" w:colLast="0"/>
          <w:bookmarkEnd w:id="1"/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17685ABF" wp14:editId="0290226B">
                <wp:extent cx="6536055" cy="1112520"/>
                <wp:effectExtent l="0" t="0" r="0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36055" cy="1112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769ABA8" w14:textId="77777777" w:rsidR="00790B09" w:rsidRDefault="00790B09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66D"/>
    <w:multiLevelType w:val="multilevel"/>
    <w:tmpl w:val="BA18DB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EB030B"/>
    <w:multiLevelType w:val="multilevel"/>
    <w:tmpl w:val="CF2ECC0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BC072DA"/>
    <w:multiLevelType w:val="multilevel"/>
    <w:tmpl w:val="D6F6293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BCB2ED7"/>
    <w:multiLevelType w:val="multilevel"/>
    <w:tmpl w:val="6A6078E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2DB82BE9"/>
    <w:multiLevelType w:val="multilevel"/>
    <w:tmpl w:val="A8427452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2F297B2D"/>
    <w:multiLevelType w:val="multilevel"/>
    <w:tmpl w:val="5ACEE752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vertAlign w:val="baseline"/>
      </w:rPr>
    </w:lvl>
  </w:abstractNum>
  <w:abstractNum w:abstractNumId="6" w15:restartNumberingAfterBreak="0">
    <w:nsid w:val="4FA06774"/>
    <w:multiLevelType w:val="multilevel"/>
    <w:tmpl w:val="3C3C146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42B2A2B"/>
    <w:multiLevelType w:val="multilevel"/>
    <w:tmpl w:val="51EC1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8" w15:restartNumberingAfterBreak="0">
    <w:nsid w:val="62F8155D"/>
    <w:multiLevelType w:val="multilevel"/>
    <w:tmpl w:val="8ED63882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74F94933"/>
    <w:multiLevelType w:val="multilevel"/>
    <w:tmpl w:val="C510A31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B09"/>
    <w:rsid w:val="00074205"/>
    <w:rsid w:val="000830C8"/>
    <w:rsid w:val="00091E2B"/>
    <w:rsid w:val="00242377"/>
    <w:rsid w:val="00271A89"/>
    <w:rsid w:val="00305586"/>
    <w:rsid w:val="0032501A"/>
    <w:rsid w:val="00483F0C"/>
    <w:rsid w:val="004F1B68"/>
    <w:rsid w:val="00506765"/>
    <w:rsid w:val="00552CC7"/>
    <w:rsid w:val="005920D7"/>
    <w:rsid w:val="00595F69"/>
    <w:rsid w:val="00663382"/>
    <w:rsid w:val="006846CD"/>
    <w:rsid w:val="006D5B60"/>
    <w:rsid w:val="00704635"/>
    <w:rsid w:val="007532E5"/>
    <w:rsid w:val="00753ABD"/>
    <w:rsid w:val="00790B09"/>
    <w:rsid w:val="007A0080"/>
    <w:rsid w:val="007A6E69"/>
    <w:rsid w:val="007C52DE"/>
    <w:rsid w:val="007F4273"/>
    <w:rsid w:val="008239FE"/>
    <w:rsid w:val="008665D5"/>
    <w:rsid w:val="00870857"/>
    <w:rsid w:val="008A7B1B"/>
    <w:rsid w:val="009123D4"/>
    <w:rsid w:val="00912598"/>
    <w:rsid w:val="00954F34"/>
    <w:rsid w:val="009612C4"/>
    <w:rsid w:val="00976E90"/>
    <w:rsid w:val="009F6E34"/>
    <w:rsid w:val="00AC790C"/>
    <w:rsid w:val="00C62215"/>
    <w:rsid w:val="00C73844"/>
    <w:rsid w:val="00DA11CE"/>
    <w:rsid w:val="00DB73AC"/>
    <w:rsid w:val="00E25885"/>
    <w:rsid w:val="00E431A1"/>
    <w:rsid w:val="00E93BC8"/>
    <w:rsid w:val="00EB21D9"/>
    <w:rsid w:val="00ED4B0C"/>
    <w:rsid w:val="00F27A7C"/>
    <w:rsid w:val="00F421E8"/>
    <w:rsid w:val="00FB707E"/>
    <w:rsid w:val="00FC2D57"/>
    <w:rsid w:val="00FD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9AA8B"/>
  <w15:docId w15:val="{51F5AB8F-2A89-42C6-946B-A8818DF7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pPr>
      <w:spacing w:before="100" w:beforeAutospacing="1" w:after="100" w:afterAutospacing="1"/>
    </w:pPr>
  </w:style>
  <w:style w:type="paragraph" w:styleId="TOC1">
    <w:name w:val="toc 1"/>
    <w:basedOn w:val="Normal"/>
    <w:next w:val="Normal"/>
    <w:rPr>
      <w:lang w:val="fr-FR"/>
    </w:rPr>
  </w:style>
  <w:style w:type="paragraph" w:styleId="TOC2">
    <w:name w:val="toc 2"/>
    <w:basedOn w:val="Normal"/>
    <w:next w:val="Normal"/>
    <w:pPr>
      <w:ind w:left="240"/>
    </w:pPr>
    <w:rPr>
      <w:lang w:val="fr-FR"/>
    </w:rPr>
  </w:style>
  <w:style w:type="paragraph" w:styleId="TOC3">
    <w:name w:val="toc 3"/>
    <w:basedOn w:val="Normal"/>
    <w:next w:val="Normal"/>
    <w:pPr>
      <w:ind w:left="480"/>
    </w:pPr>
  </w:style>
  <w:style w:type="paragraph" w:styleId="TOC4">
    <w:name w:val="toc 4"/>
    <w:basedOn w:val="Normal"/>
    <w:next w:val="Normal"/>
    <w:qFormat/>
    <w:pPr>
      <w:spacing w:after="200" w:line="276" w:lineRule="auto"/>
      <w:ind w:left="660"/>
    </w:pPr>
    <w:rPr>
      <w:rFonts w:ascii="Calibri" w:eastAsia="Calibri" w:hAnsi="Calibri"/>
      <w:sz w:val="22"/>
      <w:szCs w:val="22"/>
    </w:rPr>
  </w:style>
  <w:style w:type="paragraph" w:styleId="BodyText2">
    <w:name w:val="Body Text 2"/>
    <w:basedOn w:val="Normal"/>
    <w:qFormat/>
    <w:pPr>
      <w:spacing w:before="100" w:beforeAutospacing="1" w:after="100" w:afterAutospacing="1"/>
    </w:pPr>
  </w:style>
  <w:style w:type="character" w:customStyle="1" w:styleId="BodyText2Char">
    <w:name w:val="Body Text 2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 w:cs="Cambria"/>
      <w:color w:val="000000"/>
      <w:position w:val="-1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E258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7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ribd.com/doc/197087516/ALGORITMI-PARALELI-%C5%9EI-DISTRIBUI%C5%A2I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sfoiesc.com/educatie/informatica/Programare-concurenta-Relatia-28.php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Nm+5+4CIZIsA8KxBO3JiCrxH9Q==">AMUW2mWw+ZSeAjt5SYMuC9cIAW8DfsDm5ZNTc6hG4qMZWWZkOGTPmWlP7bOEBBeBhITzYZq7td8+88bH+BIkmq79Ui3HfyRLRBDQWM6LTgGNi3kg5fJH8uZwO62Q/ghVVVkJ1BkYILfA1opS8FBMrJg/YlfrgdsnTQ==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1325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31</cp:revision>
  <cp:lastPrinted>2022-03-16T19:59:00Z</cp:lastPrinted>
  <dcterms:created xsi:type="dcterms:W3CDTF">2019-05-02T13:41:00Z</dcterms:created>
  <dcterms:modified xsi:type="dcterms:W3CDTF">2022-03-16T19:59:00Z</dcterms:modified>
</cp:coreProperties>
</file>